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E54EDC" w14:textId="2B5F52AB" w:rsidR="00AD6AB5" w:rsidRPr="00AD6AB5" w:rsidRDefault="00AD6AB5" w:rsidP="00AD6AB5">
      <w:pPr>
        <w:tabs>
          <w:tab w:val="left" w:pos="2160"/>
        </w:tabs>
        <w:jc w:val="center"/>
        <w:rPr>
          <w:b/>
          <w:bCs/>
          <w:sz w:val="28"/>
          <w:szCs w:val="28"/>
          <w:lang w:val="en-US"/>
        </w:rPr>
      </w:pPr>
      <w:r w:rsidRPr="00AD6AB5">
        <w:rPr>
          <w:rFonts w:eastAsia="Avenir"/>
          <w:b/>
          <w:bCs/>
          <w:sz w:val="28"/>
          <w:szCs w:val="28"/>
        </w:rPr>
        <w:t xml:space="preserve">SIMULASI MINAT BERKUNJUNG KE DESTINASI WISATA MELALUI KONTEN TIKTOK, REELS DAN SHORTS  </w:t>
      </w:r>
    </w:p>
    <w:p w14:paraId="4ABC12C8" w14:textId="460F0BAA" w:rsidR="001D2EEE" w:rsidRDefault="001D2EEE">
      <w:pPr>
        <w:pBdr>
          <w:top w:val="nil"/>
          <w:left w:val="nil"/>
          <w:bottom w:val="nil"/>
          <w:right w:val="nil"/>
          <w:between w:val="nil"/>
        </w:pBdr>
        <w:spacing w:line="276" w:lineRule="auto"/>
        <w:ind w:left="180"/>
        <w:jc w:val="center"/>
        <w:rPr>
          <w:b/>
          <w:color w:val="000000"/>
          <w:sz w:val="28"/>
          <w:szCs w:val="28"/>
        </w:rPr>
      </w:pPr>
    </w:p>
    <w:p w14:paraId="53EDF30C" w14:textId="70F8C02A" w:rsidR="001D2EEE" w:rsidRDefault="00AD6AB5">
      <w:pPr>
        <w:ind w:left="180"/>
        <w:jc w:val="center"/>
      </w:pPr>
      <w:r>
        <w:rPr>
          <w:b/>
        </w:rPr>
        <w:t xml:space="preserve">Dian Meliantari </w:t>
      </w:r>
      <w:r>
        <w:rPr>
          <w:b/>
          <w:vertAlign w:val="superscript"/>
        </w:rPr>
        <w:t>1</w:t>
      </w:r>
      <w:r w:rsidR="009F70F7">
        <w:rPr>
          <w:b/>
          <w:vertAlign w:val="superscript"/>
        </w:rPr>
        <w:t>*</w:t>
      </w:r>
      <w:r>
        <w:rPr>
          <w:b/>
        </w:rPr>
        <w:t xml:space="preserve">, Achmad Tarmizi </w:t>
      </w:r>
      <w:r>
        <w:rPr>
          <w:b/>
          <w:vertAlign w:val="superscript"/>
        </w:rPr>
        <w:t>2</w:t>
      </w:r>
    </w:p>
    <w:p w14:paraId="6A91ED0C" w14:textId="77777777" w:rsidR="001D2EEE" w:rsidRDefault="001D2EEE">
      <w:pPr>
        <w:ind w:left="180"/>
        <w:jc w:val="center"/>
      </w:pPr>
    </w:p>
    <w:p w14:paraId="5A069D22" w14:textId="3D910F6E" w:rsidR="001D2EEE" w:rsidRPr="009F70F7" w:rsidRDefault="009F70F7" w:rsidP="009F70F7">
      <w:pPr>
        <w:ind w:left="180"/>
        <w:jc w:val="center"/>
        <w:rPr>
          <w:b/>
        </w:rPr>
      </w:pPr>
      <w:r w:rsidRPr="009F70F7">
        <w:rPr>
          <w:bCs/>
          <w:vertAlign w:val="superscript"/>
        </w:rPr>
        <w:t>1,2</w:t>
      </w:r>
      <w:r w:rsidRPr="009F70F7">
        <w:t>Universitas Dian Nusantara, Jakarta, Indonesia</w:t>
      </w:r>
    </w:p>
    <w:p w14:paraId="4AC71544" w14:textId="6E795C5B" w:rsidR="001D2EEE" w:rsidRDefault="00AD6AB5">
      <w:pPr>
        <w:ind w:left="180"/>
        <w:jc w:val="center"/>
      </w:pPr>
      <w:r>
        <w:t xml:space="preserve"> </w:t>
      </w:r>
      <w:r w:rsidR="009F70F7">
        <w:t>*</w:t>
      </w:r>
      <w:r w:rsidRPr="00AD6AB5">
        <w:t>dian.meliantari@dosen.undira.ac.id</w:t>
      </w:r>
    </w:p>
    <w:p w14:paraId="5287AB77" w14:textId="77777777" w:rsidR="001D2EEE" w:rsidRDefault="001D2EEE">
      <w:pPr>
        <w:spacing w:line="276" w:lineRule="auto"/>
        <w:ind w:left="180"/>
        <w:jc w:val="center"/>
        <w:rPr>
          <w:sz w:val="20"/>
          <w:szCs w:val="20"/>
        </w:rPr>
      </w:pPr>
    </w:p>
    <w:p w14:paraId="39C9E54C" w14:textId="77777777" w:rsidR="001D2EEE" w:rsidRDefault="001D2EEE">
      <w:pPr>
        <w:spacing w:line="276" w:lineRule="auto"/>
        <w:ind w:left="180"/>
        <w:jc w:val="center"/>
        <w:rPr>
          <w:b/>
          <w:sz w:val="20"/>
          <w:szCs w:val="20"/>
        </w:rPr>
      </w:pPr>
    </w:p>
    <w:p w14:paraId="36A9C312" w14:textId="5CE2936F" w:rsidR="0089637B" w:rsidRDefault="00000000" w:rsidP="0089637B">
      <w:pPr>
        <w:pBdr>
          <w:top w:val="nil"/>
          <w:left w:val="nil"/>
          <w:bottom w:val="nil"/>
          <w:right w:val="nil"/>
          <w:between w:val="nil"/>
        </w:pBdr>
        <w:ind w:left="180"/>
        <w:rPr>
          <w:b/>
          <w:i/>
          <w:color w:val="000000"/>
          <w:sz w:val="22"/>
          <w:szCs w:val="22"/>
        </w:rPr>
      </w:pPr>
      <w:r>
        <w:rPr>
          <w:b/>
          <w:i/>
          <w:color w:val="000000"/>
          <w:sz w:val="22"/>
          <w:szCs w:val="22"/>
        </w:rPr>
        <w:t xml:space="preserve">ABSTRACT </w:t>
      </w:r>
    </w:p>
    <w:p w14:paraId="4109A6E0" w14:textId="77777777" w:rsidR="0089637B" w:rsidRDefault="0089637B" w:rsidP="0089637B">
      <w:pPr>
        <w:pBdr>
          <w:top w:val="nil"/>
          <w:left w:val="nil"/>
          <w:bottom w:val="nil"/>
          <w:right w:val="nil"/>
          <w:between w:val="nil"/>
        </w:pBdr>
        <w:ind w:left="180"/>
        <w:jc w:val="both"/>
        <w:rPr>
          <w:b/>
          <w:i/>
          <w:iCs/>
          <w:color w:val="000000"/>
          <w:sz w:val="22"/>
          <w:szCs w:val="22"/>
        </w:rPr>
      </w:pPr>
      <w:r w:rsidRPr="0089637B">
        <w:rPr>
          <w:rFonts w:eastAsia="Avenir"/>
          <w:i/>
          <w:iCs/>
          <w:sz w:val="22"/>
          <w:szCs w:val="22"/>
        </w:rPr>
        <w:t xml:space="preserve">The cost of tourism is quite expensive so that many people cannot enjoy the beauty of tourism, not to mention the high cost of transportation and accommodation.  This makes it increasingly expensive for people to be able to travel in Indonesia.  For this reason, virtual tourism is the reason for this research to be conducted.  Through interesting videos, of course, people can enjoy the beauty of tourist attractions virtually. This study observed the variables of tiktok, reels and shorts related to the simulation of interest in visiting tourist destinations. Purposive sampling of 100 samples was carried out using the Hair formula and followed by linear regression analysis on the homepage.  The results of the study showed that the Tiktok and Reels variables had a significant effect on visitor interest but the Shorts variable did not have a significant effect on visitor interest.  Simultaneously, the variables of Tiktok, Reels and Short have a significant effect on the interest in visiting. </w:t>
      </w:r>
    </w:p>
    <w:p w14:paraId="6AC12FF5" w14:textId="77777777" w:rsidR="0089637B" w:rsidRDefault="0089637B" w:rsidP="0089637B">
      <w:pPr>
        <w:pBdr>
          <w:top w:val="nil"/>
          <w:left w:val="nil"/>
          <w:bottom w:val="nil"/>
          <w:right w:val="nil"/>
          <w:between w:val="nil"/>
        </w:pBdr>
        <w:ind w:left="180"/>
        <w:jc w:val="both"/>
        <w:rPr>
          <w:b/>
          <w:i/>
          <w:iCs/>
          <w:color w:val="000000"/>
          <w:sz w:val="22"/>
          <w:szCs w:val="22"/>
        </w:rPr>
      </w:pPr>
    </w:p>
    <w:p w14:paraId="23480D1E" w14:textId="2A53C534" w:rsidR="0089637B" w:rsidRPr="0089637B" w:rsidRDefault="0089637B" w:rsidP="0089637B">
      <w:pPr>
        <w:pBdr>
          <w:top w:val="nil"/>
          <w:left w:val="nil"/>
          <w:bottom w:val="nil"/>
          <w:right w:val="nil"/>
          <w:between w:val="nil"/>
        </w:pBdr>
        <w:ind w:left="180"/>
        <w:jc w:val="both"/>
        <w:rPr>
          <w:b/>
          <w:i/>
          <w:iCs/>
          <w:color w:val="000000"/>
          <w:sz w:val="22"/>
          <w:szCs w:val="22"/>
        </w:rPr>
      </w:pPr>
      <w:r w:rsidRPr="0089637B">
        <w:rPr>
          <w:b/>
          <w:bCs/>
          <w:i/>
          <w:iCs/>
          <w:sz w:val="22"/>
          <w:szCs w:val="22"/>
        </w:rPr>
        <w:t>Keywords</w:t>
      </w:r>
      <w:r w:rsidRPr="0089637B">
        <w:rPr>
          <w:i/>
          <w:iCs/>
          <w:sz w:val="22"/>
          <w:szCs w:val="22"/>
        </w:rPr>
        <w:t xml:space="preserve">: </w:t>
      </w:r>
      <w:r w:rsidRPr="0089637B">
        <w:rPr>
          <w:rFonts w:eastAsia="Avenir"/>
          <w:i/>
          <w:iCs/>
          <w:color w:val="000000"/>
          <w:sz w:val="22"/>
          <w:szCs w:val="22"/>
        </w:rPr>
        <w:t>tourism simulation; tiktok; reels; shorts; interest in visiting</w:t>
      </w:r>
    </w:p>
    <w:p w14:paraId="4F5B70CF" w14:textId="744D4715" w:rsidR="001D2EEE" w:rsidRPr="0089637B" w:rsidRDefault="001D2EEE" w:rsidP="0089637B">
      <w:pPr>
        <w:pBdr>
          <w:top w:val="nil"/>
          <w:left w:val="nil"/>
          <w:bottom w:val="nil"/>
          <w:right w:val="nil"/>
          <w:between w:val="nil"/>
        </w:pBdr>
        <w:ind w:left="180"/>
        <w:jc w:val="both"/>
        <w:rPr>
          <w:b/>
          <w:i/>
          <w:iCs/>
          <w:color w:val="000000"/>
          <w:sz w:val="22"/>
          <w:szCs w:val="22"/>
        </w:rPr>
      </w:pPr>
    </w:p>
    <w:p w14:paraId="3A7177E3" w14:textId="77777777" w:rsidR="001D2EEE" w:rsidRDefault="001D2EEE" w:rsidP="00B1113B">
      <w:pPr>
        <w:pBdr>
          <w:top w:val="nil"/>
          <w:left w:val="nil"/>
          <w:bottom w:val="nil"/>
          <w:right w:val="nil"/>
          <w:between w:val="nil"/>
        </w:pBdr>
        <w:rPr>
          <w:color w:val="000000"/>
          <w:sz w:val="22"/>
          <w:szCs w:val="22"/>
        </w:rPr>
      </w:pPr>
    </w:p>
    <w:p w14:paraId="760DA010" w14:textId="64B62205" w:rsidR="00C70B16" w:rsidRDefault="00000000" w:rsidP="00C70B16">
      <w:pPr>
        <w:ind w:left="180"/>
        <w:rPr>
          <w:b/>
          <w:sz w:val="22"/>
          <w:szCs w:val="22"/>
        </w:rPr>
      </w:pPr>
      <w:r>
        <w:rPr>
          <w:b/>
          <w:sz w:val="22"/>
          <w:szCs w:val="22"/>
        </w:rPr>
        <w:t xml:space="preserve">ABSTRAK </w:t>
      </w:r>
    </w:p>
    <w:p w14:paraId="61BFB063" w14:textId="77777777" w:rsidR="00C70B16" w:rsidRDefault="00C70B16" w:rsidP="00C70B16">
      <w:pPr>
        <w:ind w:left="180"/>
        <w:jc w:val="both"/>
        <w:rPr>
          <w:b/>
          <w:sz w:val="22"/>
          <w:szCs w:val="22"/>
        </w:rPr>
      </w:pPr>
      <w:r w:rsidRPr="00C70B16">
        <w:rPr>
          <w:rFonts w:eastAsia="Avenir"/>
          <w:sz w:val="22"/>
          <w:szCs w:val="22"/>
        </w:rPr>
        <w:t xml:space="preserve">Biaya wisata yang cukup mahal membuat banyak masyarakat tidak bisa menikmati keindahan wisata, belum lagi ditambah dengan biaya transportasi dan akomodasi yang tinggi.  Hal tersebut membuat semakin mahalnya masyarakat untuk dapat berwisata di Indonesia.  Untuk itulah wisata virtual menjadi alasan penelitian ini dilakukan.  Melalui video yang menarik tentu masyarakat bisa turut menikmati keindahan tempat-tempat wisata secara virtual. Penelitian ini mengamati variabel tiktok, reels dan shorts kaitannya terhadap simulasi minat berkunjung ke destinasi wisata. Pengambilan sampel secara purposive sampling sebanyak 100 sampel menggunakan rumus Hair dan dilanjutkan dengan analisis regresi linier beranda.  Hasil penelitian menunjukkan bahwa variabel Tiktok dan Reels berpengaruh signifikan terhadap minat berkunjung tapi variabel Shorts tidak berpengaruh signifikan terhadap minat berkunjung.  Secara simultan variabel Tiktok, Reels dan Short berpengaruh signifikan terhadap minat berkunjung. </w:t>
      </w:r>
    </w:p>
    <w:p w14:paraId="2914E06D" w14:textId="77777777" w:rsidR="00C70B16" w:rsidRDefault="00C70B16" w:rsidP="00C70B16">
      <w:pPr>
        <w:ind w:left="180"/>
        <w:jc w:val="both"/>
        <w:rPr>
          <w:b/>
          <w:sz w:val="22"/>
          <w:szCs w:val="22"/>
        </w:rPr>
      </w:pPr>
    </w:p>
    <w:p w14:paraId="32FA1028" w14:textId="11DEBD67" w:rsidR="00C70B16" w:rsidRPr="00C70B16" w:rsidRDefault="00C70B16" w:rsidP="00C70B16">
      <w:pPr>
        <w:ind w:left="180"/>
        <w:jc w:val="both"/>
        <w:rPr>
          <w:b/>
          <w:sz w:val="22"/>
          <w:szCs w:val="22"/>
        </w:rPr>
      </w:pPr>
      <w:r w:rsidRPr="00C70B16">
        <w:rPr>
          <w:b/>
          <w:bCs/>
          <w:sz w:val="22"/>
          <w:szCs w:val="22"/>
        </w:rPr>
        <w:t>Kata kunci</w:t>
      </w:r>
      <w:r w:rsidRPr="00C70B16">
        <w:rPr>
          <w:sz w:val="22"/>
          <w:szCs w:val="22"/>
        </w:rPr>
        <w:t xml:space="preserve">: </w:t>
      </w:r>
      <w:r w:rsidRPr="00C70B16">
        <w:rPr>
          <w:rFonts w:eastAsia="Avenir"/>
          <w:color w:val="000000"/>
          <w:sz w:val="22"/>
          <w:szCs w:val="22"/>
        </w:rPr>
        <w:t>simulasi wisata; tiktok; reels; shorts; minat berkunjung</w:t>
      </w:r>
    </w:p>
    <w:p w14:paraId="06BD2FCD" w14:textId="77777777" w:rsidR="001D2EEE" w:rsidRDefault="001D2EEE" w:rsidP="00286BA3">
      <w:pPr>
        <w:pStyle w:val="Heading1"/>
        <w:spacing w:before="0" w:line="480" w:lineRule="auto"/>
        <w:ind w:left="0" w:firstLine="0"/>
        <w:rPr>
          <w:rFonts w:ascii="Times New Roman" w:eastAsia="Times New Roman" w:hAnsi="Times New Roman" w:cs="Times New Roman"/>
        </w:rPr>
      </w:pPr>
    </w:p>
    <w:p w14:paraId="0CD775BC" w14:textId="20DA179B" w:rsidR="00286BA3" w:rsidRDefault="00000000" w:rsidP="00286BA3">
      <w:pPr>
        <w:pStyle w:val="Heading1"/>
        <w:spacing w:before="0"/>
        <w:ind w:left="180" w:firstLine="0"/>
        <w:rPr>
          <w:rFonts w:ascii="Times New Roman" w:eastAsia="Times New Roman" w:hAnsi="Times New Roman" w:cs="Times New Roman"/>
        </w:rPr>
      </w:pPr>
      <w:r>
        <w:rPr>
          <w:rFonts w:ascii="Times New Roman" w:eastAsia="Times New Roman" w:hAnsi="Times New Roman" w:cs="Times New Roman"/>
        </w:rPr>
        <w:t xml:space="preserve">PENDAHULUAN </w:t>
      </w:r>
    </w:p>
    <w:p w14:paraId="399E7613" w14:textId="55E78D29" w:rsidR="00286BA3" w:rsidRDefault="00C70B16" w:rsidP="00286BA3">
      <w:pPr>
        <w:pStyle w:val="Heading1"/>
        <w:spacing w:before="0"/>
        <w:ind w:left="180" w:firstLine="0"/>
        <w:rPr>
          <w:rFonts w:ascii="Times New Roman" w:eastAsia="Avenir" w:hAnsi="Times New Roman" w:cs="Times New Roman"/>
          <w:b w:val="0"/>
          <w:bCs/>
        </w:rPr>
      </w:pPr>
      <w:r w:rsidRPr="00286BA3">
        <w:rPr>
          <w:rFonts w:ascii="Times New Roman" w:eastAsia="Avenir" w:hAnsi="Times New Roman" w:cs="Times New Roman"/>
          <w:b w:val="0"/>
          <w:bCs/>
        </w:rPr>
        <w:t xml:space="preserve">Dunia pariwisata merupakan sektor yang menyumbang devisa negara yang cukup besar.  Termasuk dalam 10 besar, dimana industri pariwisata berada di urutan ketiga sebesar US$ 7,03 miliar.  Sedang urutan pertama dari ekspor kelapa sawit sebesar US$ 31,49 miliar. Kedua dari pekerja migran Indonesia yakni menyumbang sebesara US$ 9,71 miliar. Artinya dengan industri pariwisata jika dikelola dengan baik  atau dipasarkan dengan tepat, maka dapat menjadi pemasukan bagi pengelola juga masyarakat sekitar dan negara </w:t>
      </w:r>
      <w:r w:rsidRPr="00286BA3">
        <w:rPr>
          <w:rFonts w:ascii="Times New Roman" w:eastAsia="Avenir" w:hAnsi="Times New Roman" w:cs="Times New Roman"/>
          <w:b w:val="0"/>
          <w:bCs/>
        </w:rPr>
        <w:fldChar w:fldCharType="begin" w:fldLock="1"/>
      </w:r>
      <w:r w:rsidRPr="00286BA3">
        <w:rPr>
          <w:rFonts w:ascii="Times New Roman" w:eastAsia="Avenir" w:hAnsi="Times New Roman" w:cs="Times New Roman"/>
          <w:b w:val="0"/>
          <w:bCs/>
        </w:rPr>
        <w:instrText>ADDIN CSL_CITATION {"citationItems":[{"id":"ITEM-1","itemData":{"author":[{"dropping-particle":"","family":"BPS","given":"","non-dropping-particle":"","parse-names":false,"suffix":""}],"id":"ITEM-1","issued":{"date-parts":[["2024"]]},"title":"Jumlah Devisa Sektor Pariwisata 2021-2022","type":"webpage"},"uris":["http://www.mendeley.com/documents/?uuid=c7d34011-4df0-4e46-abf6-4540074da388"]}],"mendeley":{"formattedCitation":"(BPS, 2024)","plainTextFormattedCitation":"(BPS, 2024)","previouslyFormattedCitation":"(BPS, 2024)"},"properties":{"noteIndex":0},"schema":"https://github.com/citation-style-language/schema/raw/master/csl-citation.json"}</w:instrText>
      </w:r>
      <w:r w:rsidRPr="00286BA3">
        <w:rPr>
          <w:rFonts w:ascii="Times New Roman" w:eastAsia="Avenir" w:hAnsi="Times New Roman" w:cs="Times New Roman"/>
          <w:b w:val="0"/>
          <w:bCs/>
        </w:rPr>
        <w:fldChar w:fldCharType="separate"/>
      </w:r>
      <w:r w:rsidRPr="00286BA3">
        <w:rPr>
          <w:rFonts w:ascii="Times New Roman" w:eastAsia="Avenir" w:hAnsi="Times New Roman" w:cs="Times New Roman"/>
          <w:b w:val="0"/>
          <w:bCs/>
          <w:noProof/>
        </w:rPr>
        <w:t>(BPS, 2024)</w:t>
      </w:r>
      <w:r w:rsidRPr="00286BA3">
        <w:rPr>
          <w:rFonts w:ascii="Times New Roman" w:eastAsia="Avenir" w:hAnsi="Times New Roman" w:cs="Times New Roman"/>
          <w:b w:val="0"/>
          <w:bCs/>
        </w:rPr>
        <w:fldChar w:fldCharType="end"/>
      </w:r>
      <w:r w:rsidRPr="00286BA3">
        <w:rPr>
          <w:rFonts w:ascii="Times New Roman" w:eastAsia="Avenir" w:hAnsi="Times New Roman" w:cs="Times New Roman"/>
          <w:b w:val="0"/>
          <w:bCs/>
        </w:rPr>
        <w:t xml:space="preserve">. Melihat hal ini tentunya pemasaran jasa pariwisata tidak dapat dianggap remeh.  Jika banyak industri pariwisata mati tentu hal ini sangat disayangkan.  Sudah seharusnya pengelola mencari tahu apa saja yang membuat jasa pariwisatanya tidak diminati pengunjung,  faktor apa saja yang mempengaruhinya </w:t>
      </w:r>
      <w:r w:rsidRPr="00286BA3">
        <w:rPr>
          <w:rFonts w:ascii="Times New Roman" w:eastAsia="Avenir" w:hAnsi="Times New Roman" w:cs="Times New Roman"/>
          <w:b w:val="0"/>
          <w:bCs/>
        </w:rPr>
        <w:fldChar w:fldCharType="begin" w:fldLock="1"/>
      </w:r>
      <w:r w:rsidRPr="00286BA3">
        <w:rPr>
          <w:rFonts w:ascii="Times New Roman" w:eastAsia="Avenir" w:hAnsi="Times New Roman" w:cs="Times New Roman"/>
          <w:b w:val="0"/>
          <w:bCs/>
        </w:rPr>
        <w:instrText>ADDIN CSL_CITATION {"citationItems":[{"id":"ITEM-1","itemData":{"URL":"https://www.cnbcindonesia.com/lifestyle/20240906105511-33-569708/6-destinasi-wisata-yang-dulu-viral-sekarang-sepi-bak-kuburan","author":[{"dropping-particle":"","family":"Indonesia","given":"CNBC","non-dropping-particle":"","parse-names":false,"suffix":""}],"id":"ITEM-1","issued":{"date-parts":[["2024"]]},"title":"6 Destinasi Wisata yang Dulu Viral Sekarang Sepi","type":"webpage"},"uris":["http://www.mendeley.com/documents/?uuid=2b94c177-4c3a-4551-839b-3c9ed1d0f4f7"]}],"mendeley":{"formattedCitation":"(Indonesia, 2024)","plainTextFormattedCitation":"(Indonesia, 2024)","previouslyFormattedCitation":"(Indonesia, 2024)"},"properties":{"noteIndex":0},"schema":"https://github.com/citation-style-language/schema/raw/master/csl-citation.json"}</w:instrText>
      </w:r>
      <w:r w:rsidRPr="00286BA3">
        <w:rPr>
          <w:rFonts w:ascii="Times New Roman" w:eastAsia="Avenir" w:hAnsi="Times New Roman" w:cs="Times New Roman"/>
          <w:b w:val="0"/>
          <w:bCs/>
        </w:rPr>
        <w:fldChar w:fldCharType="separate"/>
      </w:r>
      <w:r w:rsidRPr="00286BA3">
        <w:rPr>
          <w:rFonts w:ascii="Times New Roman" w:eastAsia="Avenir" w:hAnsi="Times New Roman" w:cs="Times New Roman"/>
          <w:b w:val="0"/>
          <w:bCs/>
          <w:noProof/>
        </w:rPr>
        <w:t>(Indonesia, 2024)</w:t>
      </w:r>
      <w:r w:rsidRPr="00286BA3">
        <w:rPr>
          <w:rFonts w:ascii="Times New Roman" w:eastAsia="Avenir" w:hAnsi="Times New Roman" w:cs="Times New Roman"/>
          <w:b w:val="0"/>
          <w:bCs/>
        </w:rPr>
        <w:fldChar w:fldCharType="end"/>
      </w:r>
      <w:r w:rsidR="008F5A55">
        <w:rPr>
          <w:rFonts w:ascii="Times New Roman" w:eastAsia="Avenir" w:hAnsi="Times New Roman" w:cs="Times New Roman"/>
          <w:b w:val="0"/>
          <w:bCs/>
        </w:rPr>
        <w:t>.</w:t>
      </w:r>
    </w:p>
    <w:p w14:paraId="78D85819" w14:textId="77777777" w:rsidR="00286BA3" w:rsidRDefault="00C70B16" w:rsidP="00286BA3">
      <w:pPr>
        <w:pStyle w:val="Heading1"/>
        <w:spacing w:before="0"/>
        <w:ind w:left="180" w:firstLine="0"/>
        <w:rPr>
          <w:rFonts w:ascii="Times New Roman" w:eastAsia="Avenir" w:hAnsi="Times New Roman" w:cs="Times New Roman"/>
          <w:b w:val="0"/>
          <w:bCs/>
        </w:rPr>
      </w:pPr>
      <w:r w:rsidRPr="00286BA3">
        <w:rPr>
          <w:rFonts w:ascii="Times New Roman" w:eastAsia="Avenir" w:hAnsi="Times New Roman" w:cs="Times New Roman"/>
          <w:b w:val="0"/>
          <w:bCs/>
        </w:rPr>
        <w:t xml:space="preserve">Indonesia terkenal dengan keindahan alamnya, tentu semua orang ingin mengunjunginya.  Tapi nyatanya banyak masyarakat yang belum bisa wisata kesana karena ketiadaan biaya.  Biaya wisata memang tidaklah murah, belum lagi jika daerah wisata yang dituju jauh artinya ada tambahan biaya transportasi dan akomodasi.  </w:t>
      </w:r>
    </w:p>
    <w:p w14:paraId="281EB1C3" w14:textId="77777777" w:rsidR="00286BA3" w:rsidRDefault="00C70B16" w:rsidP="00286BA3">
      <w:pPr>
        <w:pStyle w:val="Heading1"/>
        <w:spacing w:before="0"/>
        <w:ind w:left="180" w:firstLine="0"/>
        <w:rPr>
          <w:rFonts w:ascii="Times New Roman" w:eastAsia="Avenir" w:hAnsi="Times New Roman" w:cs="Times New Roman"/>
          <w:b w:val="0"/>
          <w:bCs/>
        </w:rPr>
      </w:pPr>
      <w:r w:rsidRPr="00286BA3">
        <w:rPr>
          <w:rFonts w:ascii="Times New Roman" w:eastAsia="Avenir" w:hAnsi="Times New Roman" w:cs="Times New Roman"/>
          <w:b w:val="0"/>
          <w:bCs/>
        </w:rPr>
        <w:t xml:space="preserve">Artinya adanya gap antara keinginan masyarakat untuk berwisata dengan biaya wisata yang mahal seperti biaya perjalanan menuju destinasi wisata seperti tiket pesawat, kereta api ataupun kendaraan pribadi menjadi anggaran terbesar dalam wisata.  Belum lagi tambahan biaya akomodasi seperti hotel atau tempat menginap lainnya yang menambah anggaran biaya wisata.  Dan terakhir selain dari pengaruh biaya wisata yang mahal ternyata banyak masyarakat tidak mempunyai waktu untuk pergi berlibur karena kesibukan masing-masing yang berbeda-beda </w:t>
      </w:r>
      <w:r w:rsidRPr="00286BA3">
        <w:rPr>
          <w:rFonts w:ascii="Times New Roman" w:eastAsia="Avenir" w:hAnsi="Times New Roman" w:cs="Times New Roman"/>
          <w:b w:val="0"/>
          <w:bCs/>
        </w:rPr>
        <w:fldChar w:fldCharType="begin" w:fldLock="1"/>
      </w:r>
      <w:r w:rsidRPr="00286BA3">
        <w:rPr>
          <w:rFonts w:ascii="Times New Roman" w:eastAsia="Avenir" w:hAnsi="Times New Roman" w:cs="Times New Roman"/>
          <w:b w:val="0"/>
          <w:bCs/>
        </w:rPr>
        <w:instrText>ADDIN CSL_CITATION {"citationItems":[{"id":"ITEM-1","itemData":{"author":[{"dropping-particle":"","family":"Kusuma","given":"Barry","non-dropping-particle":"","parse-names":false,"suffix":""}],"id":"ITEM-1","issued":{"date-parts":[["2016"]]},"publisher":"Elex Media Komputindo","publisher-place":"Jakarta","title":"Top 15 Travel Destinations in Indonesia","type":"book"},"uris":["http://www.mendeley.com/documents/?uuid=e25717e0-7744-4492-afa4-768c6d22ed73"]}],"mendeley":{"formattedCitation":"(Kusuma, 2016)","plainTextFormattedCitation":"(Kusuma, 2016)","previouslyFormattedCitation":"(Kusuma, 2016)"},"properties":{"noteIndex":0},"schema":"https://github.com/citation-style-language/schema/raw/master/csl-citation.json"}</w:instrText>
      </w:r>
      <w:r w:rsidRPr="00286BA3">
        <w:rPr>
          <w:rFonts w:ascii="Times New Roman" w:eastAsia="Avenir" w:hAnsi="Times New Roman" w:cs="Times New Roman"/>
          <w:b w:val="0"/>
          <w:bCs/>
        </w:rPr>
        <w:fldChar w:fldCharType="separate"/>
      </w:r>
      <w:r w:rsidRPr="00286BA3">
        <w:rPr>
          <w:rFonts w:ascii="Times New Roman" w:eastAsia="Avenir" w:hAnsi="Times New Roman" w:cs="Times New Roman"/>
          <w:b w:val="0"/>
          <w:bCs/>
          <w:noProof/>
        </w:rPr>
        <w:t>(Kusuma, 2016)</w:t>
      </w:r>
      <w:r w:rsidRPr="00286BA3">
        <w:rPr>
          <w:rFonts w:ascii="Times New Roman" w:eastAsia="Avenir" w:hAnsi="Times New Roman" w:cs="Times New Roman"/>
          <w:b w:val="0"/>
          <w:bCs/>
        </w:rPr>
        <w:fldChar w:fldCharType="end"/>
      </w:r>
      <w:r w:rsidRPr="00286BA3">
        <w:rPr>
          <w:rFonts w:ascii="Times New Roman" w:eastAsia="Avenir" w:hAnsi="Times New Roman" w:cs="Times New Roman"/>
          <w:b w:val="0"/>
          <w:bCs/>
        </w:rPr>
        <w:t>.</w:t>
      </w:r>
    </w:p>
    <w:p w14:paraId="588AECCE" w14:textId="77777777" w:rsidR="00D14929" w:rsidRDefault="00C70B16" w:rsidP="00D14929">
      <w:pPr>
        <w:pStyle w:val="Heading1"/>
        <w:spacing w:before="0"/>
        <w:ind w:left="180" w:firstLine="0"/>
        <w:rPr>
          <w:rFonts w:ascii="Times New Roman" w:eastAsia="Avenir" w:hAnsi="Times New Roman" w:cs="Times New Roman"/>
          <w:b w:val="0"/>
          <w:bCs/>
        </w:rPr>
      </w:pPr>
      <w:r w:rsidRPr="00286BA3">
        <w:rPr>
          <w:rFonts w:ascii="Times New Roman" w:eastAsia="Avenir" w:hAnsi="Times New Roman" w:cs="Times New Roman"/>
          <w:b w:val="0"/>
          <w:bCs/>
        </w:rPr>
        <w:t xml:space="preserve">Salah satu cara agar tetap dapat wisata adalah dengan melakukan simulasi wisata melalui video tempat wisata yang ingin dikunjungi oleh masyarakat.  Simulasi melalui video ini dapat mengobati wisata fisik yang tidak dapat dilakukan, baik karena biaya wisata yang belum ada atau kurangnya waktu karena padatnya kegiatan.  Dengan pengalaman virtual ini masyarakat dapat berwisata ke destinasi wisata yang ingin dikunjunginya tanpa melakukan perjalanan yang membutuhkan biaya yang cukup besar juga waktu.  Artinya simulasi wisata melalui video ini dapat dijadikan informasi bagi masyarakat yang akan memilih destinasi wisata yang sesuai dengan keadaan masyarakat.  Masyarakat akan mendapatkan info tempat-tempat yang menarik yang nanti jika sudah memungkinkan dapat mereka kunjungi secara fisik </w:t>
      </w:r>
      <w:r w:rsidRPr="00286BA3">
        <w:rPr>
          <w:rFonts w:ascii="Times New Roman" w:eastAsia="Avenir" w:hAnsi="Times New Roman" w:cs="Times New Roman"/>
          <w:b w:val="0"/>
          <w:bCs/>
        </w:rPr>
        <w:fldChar w:fldCharType="begin" w:fldLock="1"/>
      </w:r>
      <w:r w:rsidRPr="00286BA3">
        <w:rPr>
          <w:rFonts w:ascii="Times New Roman" w:eastAsia="Avenir" w:hAnsi="Times New Roman" w:cs="Times New Roman"/>
          <w:b w:val="0"/>
          <w:bCs/>
        </w:rPr>
        <w:instrText>ADDIN CSL_CITATION {"citationItems":[{"id":"ITEM-1","itemData":{"author":[{"dropping-particle":"al","family":"Baura, E.A.","given":"et","non-dropping-particle":"","parse-names":false,"suffix":""}],"container-title":"Ju rnal Teknik Informatika","id":"ITEM-1","issue":"3","issued":{"date-parts":[["2018"]]},"title":"Virtual Tour Panorama 360 Derajat Tempat Wisata Kota Tobelo","type":"article-journal","volume":"13"},"uris":["http://www.mendeley.com/documents/?uuid=e28e2980-238b-4145-84b7-0ff439fd6ae9"]}],"mendeley":{"formattedCitation":"(Baura, E.A., 2018)","plainTextFormattedCitation":"(Baura, E.A., 2018)","previouslyFormattedCitation":"(Baura, E.A., 2018)"},"properties":{"noteIndex":0},"schema":"https://github.com/citation-style-language/schema/raw/master/csl-citation.json"}</w:instrText>
      </w:r>
      <w:r w:rsidRPr="00286BA3">
        <w:rPr>
          <w:rFonts w:ascii="Times New Roman" w:eastAsia="Avenir" w:hAnsi="Times New Roman" w:cs="Times New Roman"/>
          <w:b w:val="0"/>
          <w:bCs/>
        </w:rPr>
        <w:fldChar w:fldCharType="separate"/>
      </w:r>
      <w:r w:rsidRPr="00286BA3">
        <w:rPr>
          <w:rFonts w:ascii="Times New Roman" w:eastAsia="Avenir" w:hAnsi="Times New Roman" w:cs="Times New Roman"/>
          <w:b w:val="0"/>
          <w:bCs/>
          <w:noProof/>
        </w:rPr>
        <w:t>(Baura, E.A., 2018)</w:t>
      </w:r>
      <w:r w:rsidRPr="00286BA3">
        <w:rPr>
          <w:rFonts w:ascii="Times New Roman" w:eastAsia="Avenir" w:hAnsi="Times New Roman" w:cs="Times New Roman"/>
          <w:b w:val="0"/>
          <w:bCs/>
        </w:rPr>
        <w:fldChar w:fldCharType="end"/>
      </w:r>
      <w:r w:rsidRPr="00286BA3">
        <w:rPr>
          <w:rFonts w:ascii="Times New Roman" w:eastAsia="Avenir" w:hAnsi="Times New Roman" w:cs="Times New Roman"/>
          <w:b w:val="0"/>
          <w:bCs/>
        </w:rPr>
        <w:t>.</w:t>
      </w:r>
    </w:p>
    <w:p w14:paraId="5F32696D" w14:textId="6010AA24" w:rsidR="00D14929" w:rsidRDefault="00C70B16" w:rsidP="00D14929">
      <w:pPr>
        <w:pStyle w:val="Heading1"/>
        <w:spacing w:before="0"/>
        <w:ind w:left="180" w:firstLine="0"/>
        <w:rPr>
          <w:rFonts w:ascii="Times New Roman" w:eastAsia="Avenir" w:hAnsi="Times New Roman" w:cs="Times New Roman"/>
          <w:b w:val="0"/>
          <w:bCs/>
        </w:rPr>
      </w:pPr>
      <w:r w:rsidRPr="00D14929">
        <w:rPr>
          <w:rFonts w:ascii="Times New Roman" w:eastAsia="Avenir" w:hAnsi="Times New Roman" w:cs="Times New Roman"/>
          <w:b w:val="0"/>
          <w:bCs/>
        </w:rPr>
        <w:t xml:space="preserve">Hal ini membuat peneliti tertarik untuk menelaah apakah wisata virtual dapat mengobati keinginan untuk berwisata.  Adapapun beberapa platform video yang digemari di dunia termasuk di Indonesia adalah Tiktok, Reels dari Instagram dan Shorts dari Youtube. </w:t>
      </w:r>
    </w:p>
    <w:p w14:paraId="0E133008" w14:textId="3FF0D47D" w:rsidR="00C70B16" w:rsidRPr="00D14929" w:rsidRDefault="00D14929" w:rsidP="00D14929">
      <w:pPr>
        <w:pStyle w:val="Heading1"/>
        <w:spacing w:before="0"/>
        <w:ind w:left="180" w:firstLine="0"/>
        <w:rPr>
          <w:rFonts w:ascii="Times New Roman" w:eastAsia="Avenir" w:hAnsi="Times New Roman" w:cs="Times New Roman"/>
          <w:b w:val="0"/>
        </w:rPr>
      </w:pPr>
      <w:r w:rsidRPr="00D14929">
        <w:rPr>
          <w:rFonts w:ascii="Times New Roman" w:hAnsi="Times New Roman" w:cs="Times New Roman"/>
          <w:b w:val="0"/>
          <w:color w:val="000000"/>
          <w:lang w:val="en-US"/>
        </w:rPr>
        <w:t xml:space="preserve">Berdasarkan gap di atas maka peneliti merumuskan masalah </w:t>
      </w:r>
      <w:r>
        <w:rPr>
          <w:rFonts w:ascii="Times New Roman" w:hAnsi="Times New Roman" w:cs="Times New Roman"/>
          <w:b w:val="0"/>
          <w:color w:val="000000"/>
          <w:lang w:val="en-US"/>
        </w:rPr>
        <w:t>yaitu</w:t>
      </w:r>
      <w:r w:rsidRPr="00D14929">
        <w:rPr>
          <w:rFonts w:ascii="Times New Roman" w:hAnsi="Times New Roman" w:cs="Times New Roman"/>
          <w:b w:val="0"/>
          <w:color w:val="000000"/>
          <w:lang w:val="en-US"/>
        </w:rPr>
        <w:t>:</w:t>
      </w:r>
    </w:p>
    <w:p w14:paraId="11265FAD" w14:textId="77777777" w:rsidR="00C70B16" w:rsidRPr="00D14929" w:rsidRDefault="00C70B16" w:rsidP="00C70B16">
      <w:pPr>
        <w:numPr>
          <w:ilvl w:val="0"/>
          <w:numId w:val="1"/>
        </w:numPr>
        <w:spacing w:line="276" w:lineRule="auto"/>
        <w:jc w:val="both"/>
        <w:rPr>
          <w:rFonts w:eastAsia="Avenir"/>
          <w:color w:val="000000"/>
          <w:lang w:val="en-US"/>
        </w:rPr>
      </w:pPr>
      <w:r w:rsidRPr="00D14929">
        <w:rPr>
          <w:rFonts w:eastAsia="Avenir"/>
          <w:color w:val="000000"/>
          <w:lang w:val="en-US"/>
        </w:rPr>
        <w:t>Apakah konten Tiktok mempengaruhi minat berkunjung ke destinasi wisata</w:t>
      </w:r>
    </w:p>
    <w:p w14:paraId="08312F3E" w14:textId="77777777" w:rsidR="00C70B16" w:rsidRPr="00D14929" w:rsidRDefault="00C70B16" w:rsidP="00C70B16">
      <w:pPr>
        <w:numPr>
          <w:ilvl w:val="0"/>
          <w:numId w:val="1"/>
        </w:numPr>
        <w:spacing w:line="276" w:lineRule="auto"/>
        <w:jc w:val="both"/>
        <w:rPr>
          <w:rFonts w:eastAsia="Avenir"/>
          <w:color w:val="000000"/>
          <w:lang w:val="en-US"/>
        </w:rPr>
      </w:pPr>
      <w:r w:rsidRPr="00D14929">
        <w:rPr>
          <w:rFonts w:eastAsia="Avenir"/>
          <w:color w:val="000000"/>
          <w:lang w:val="en-US"/>
        </w:rPr>
        <w:t>Apakah konten Reels mempengaruhi minat berkunjung ke destinasi wisata</w:t>
      </w:r>
    </w:p>
    <w:p w14:paraId="61EE0442" w14:textId="77777777" w:rsidR="00C70B16" w:rsidRPr="00D14929" w:rsidRDefault="00C70B16" w:rsidP="00C70B16">
      <w:pPr>
        <w:numPr>
          <w:ilvl w:val="0"/>
          <w:numId w:val="1"/>
        </w:numPr>
        <w:spacing w:line="276" w:lineRule="auto"/>
        <w:jc w:val="both"/>
        <w:rPr>
          <w:rFonts w:eastAsia="Avenir"/>
          <w:color w:val="000000"/>
          <w:lang w:val="en-US"/>
        </w:rPr>
      </w:pPr>
      <w:r w:rsidRPr="00D14929">
        <w:rPr>
          <w:rFonts w:eastAsia="Avenir"/>
          <w:color w:val="000000"/>
          <w:lang w:val="en-US"/>
        </w:rPr>
        <w:t>Apakah konten Shorts mempengaruhi minat berkunjung ke destinasi wisata</w:t>
      </w:r>
    </w:p>
    <w:p w14:paraId="3730A42E" w14:textId="7F596F8C" w:rsidR="00E913AF" w:rsidRDefault="00C70B16" w:rsidP="00E913AF">
      <w:pPr>
        <w:numPr>
          <w:ilvl w:val="0"/>
          <w:numId w:val="1"/>
        </w:numPr>
        <w:spacing w:line="276" w:lineRule="auto"/>
        <w:jc w:val="both"/>
        <w:rPr>
          <w:rFonts w:eastAsia="Avenir"/>
          <w:color w:val="000000"/>
          <w:lang w:val="en-US"/>
        </w:rPr>
      </w:pPr>
      <w:r w:rsidRPr="00D14929">
        <w:rPr>
          <w:rFonts w:eastAsia="Avenir"/>
          <w:color w:val="000000"/>
          <w:lang w:val="en-US"/>
        </w:rPr>
        <w:t>Apakah konten Tiktok, Reels dan Shorts secara bersama-sama mempengaruhi minat berkunjung ke destinasi wisat</w:t>
      </w:r>
      <w:r>
        <w:rPr>
          <w:rFonts w:eastAsia="Avenir"/>
          <w:color w:val="000000"/>
          <w:lang w:val="en-US"/>
        </w:rPr>
        <w:t>a</w:t>
      </w:r>
    </w:p>
    <w:p w14:paraId="5716AAA9" w14:textId="12FEB8FC" w:rsidR="00E913AF" w:rsidRPr="00E913AF" w:rsidRDefault="00E913AF" w:rsidP="00E913AF">
      <w:pPr>
        <w:spacing w:line="276" w:lineRule="auto"/>
        <w:ind w:left="360"/>
        <w:jc w:val="both"/>
        <w:rPr>
          <w:rFonts w:eastAsia="Avenir"/>
          <w:color w:val="000000"/>
          <w:lang w:val="en-US"/>
        </w:rPr>
      </w:pPr>
      <w:r>
        <w:rPr>
          <w:rFonts w:eastAsia="Avenir"/>
          <w:color w:val="000000"/>
          <w:lang w:val="en-US"/>
        </w:rPr>
        <w:t>Adapun tujuan penelitian ini adalah:</w:t>
      </w:r>
    </w:p>
    <w:p w14:paraId="2E0EA6EC" w14:textId="77777777" w:rsidR="00F649D5" w:rsidRDefault="00F649D5" w:rsidP="00F649D5">
      <w:pPr>
        <w:pStyle w:val="ListParagraph"/>
        <w:numPr>
          <w:ilvl w:val="0"/>
          <w:numId w:val="2"/>
        </w:numPr>
        <w:jc w:val="both"/>
        <w:rPr>
          <w:rFonts w:ascii="Times New Roman" w:eastAsia="Avenir" w:hAnsi="Times New Roman" w:cs="Times New Roman"/>
          <w:color w:val="000000"/>
          <w:lang w:val="en-US"/>
        </w:rPr>
      </w:pPr>
      <w:r w:rsidRPr="00373A35">
        <w:rPr>
          <w:rFonts w:ascii="Times New Roman" w:hAnsi="Times New Roman" w:cs="Times New Roman"/>
          <w:bCs/>
        </w:rPr>
        <w:t xml:space="preserve">Untuk menganalisis  kaitan Tiktok dengan minat berkunjung </w:t>
      </w:r>
      <w:r w:rsidRPr="00373A35">
        <w:rPr>
          <w:rFonts w:ascii="Times New Roman" w:eastAsia="Avenir" w:hAnsi="Times New Roman" w:cs="Times New Roman"/>
          <w:color w:val="000000"/>
          <w:lang w:val="en-US"/>
        </w:rPr>
        <w:t>ke destinasi wisata</w:t>
      </w:r>
    </w:p>
    <w:p w14:paraId="03266476" w14:textId="77777777" w:rsidR="00F649D5" w:rsidRDefault="00F649D5" w:rsidP="00F649D5">
      <w:pPr>
        <w:pStyle w:val="ListParagraph"/>
        <w:numPr>
          <w:ilvl w:val="0"/>
          <w:numId w:val="2"/>
        </w:numPr>
        <w:jc w:val="both"/>
        <w:rPr>
          <w:rFonts w:ascii="Times New Roman" w:eastAsia="Avenir" w:hAnsi="Times New Roman" w:cs="Times New Roman"/>
          <w:color w:val="000000"/>
          <w:lang w:val="en-US"/>
        </w:rPr>
      </w:pPr>
      <w:r w:rsidRPr="00373A35">
        <w:rPr>
          <w:rFonts w:ascii="Times New Roman" w:hAnsi="Times New Roman" w:cs="Times New Roman"/>
          <w:bCs/>
        </w:rPr>
        <w:t xml:space="preserve">Untuk menganalisis kaitan Reels dengan minat berkunjung </w:t>
      </w:r>
      <w:r w:rsidRPr="00373A35">
        <w:rPr>
          <w:rFonts w:ascii="Times New Roman" w:eastAsia="Avenir" w:hAnsi="Times New Roman" w:cs="Times New Roman"/>
          <w:color w:val="000000"/>
          <w:lang w:val="en-US"/>
        </w:rPr>
        <w:t>ke destinasi wisata</w:t>
      </w:r>
    </w:p>
    <w:p w14:paraId="72E8A33C" w14:textId="77777777" w:rsidR="00F649D5" w:rsidRDefault="00F649D5" w:rsidP="00F649D5">
      <w:pPr>
        <w:pStyle w:val="ListParagraph"/>
        <w:numPr>
          <w:ilvl w:val="0"/>
          <w:numId w:val="2"/>
        </w:numPr>
        <w:jc w:val="both"/>
        <w:rPr>
          <w:rFonts w:ascii="Times New Roman" w:eastAsia="Avenir" w:hAnsi="Times New Roman" w:cs="Times New Roman"/>
          <w:color w:val="000000"/>
          <w:lang w:val="en-US"/>
        </w:rPr>
      </w:pPr>
      <w:r w:rsidRPr="00373A35">
        <w:rPr>
          <w:rFonts w:ascii="Times New Roman" w:hAnsi="Times New Roman" w:cs="Times New Roman"/>
          <w:bCs/>
        </w:rPr>
        <w:t xml:space="preserve">Untuk menganalisis Shorts dengan minat berkunjung </w:t>
      </w:r>
      <w:r w:rsidRPr="00373A35">
        <w:rPr>
          <w:rFonts w:ascii="Times New Roman" w:eastAsia="Avenir" w:hAnsi="Times New Roman" w:cs="Times New Roman"/>
          <w:color w:val="000000"/>
          <w:lang w:val="en-US"/>
        </w:rPr>
        <w:t>ke destinasi wisata</w:t>
      </w:r>
    </w:p>
    <w:p w14:paraId="61CB209F" w14:textId="77777777" w:rsidR="00F649D5" w:rsidRPr="00FC3715" w:rsidRDefault="00F649D5" w:rsidP="00F649D5">
      <w:pPr>
        <w:pStyle w:val="ListParagraph"/>
        <w:numPr>
          <w:ilvl w:val="0"/>
          <w:numId w:val="2"/>
        </w:numPr>
        <w:jc w:val="both"/>
        <w:rPr>
          <w:rFonts w:ascii="Times New Roman" w:eastAsia="Avenir" w:hAnsi="Times New Roman" w:cs="Times New Roman"/>
          <w:color w:val="000000"/>
          <w:lang w:val="en-US"/>
        </w:rPr>
      </w:pPr>
      <w:r w:rsidRPr="00373A35">
        <w:rPr>
          <w:rFonts w:ascii="Times New Roman" w:hAnsi="Times New Roman" w:cs="Times New Roman"/>
          <w:bCs/>
        </w:rPr>
        <w:lastRenderedPageBreak/>
        <w:t xml:space="preserve">Untuk menganalisis kaitan Tiktok, Reels dan Shorts  dengan minat berkunjung </w:t>
      </w:r>
      <w:r w:rsidRPr="00373A35">
        <w:rPr>
          <w:rFonts w:ascii="Times New Roman" w:eastAsia="Avenir" w:hAnsi="Times New Roman" w:cs="Times New Roman"/>
          <w:color w:val="000000"/>
          <w:lang w:val="en-US"/>
        </w:rPr>
        <w:t>ke destinasi wisata</w:t>
      </w:r>
    </w:p>
    <w:p w14:paraId="5D9DE29F" w14:textId="77777777" w:rsidR="001D2EEE" w:rsidRDefault="001D2EEE" w:rsidP="00E913AF">
      <w:pPr>
        <w:pBdr>
          <w:top w:val="nil"/>
          <w:left w:val="nil"/>
          <w:bottom w:val="nil"/>
          <w:right w:val="nil"/>
          <w:between w:val="nil"/>
        </w:pBdr>
        <w:jc w:val="both"/>
        <w:rPr>
          <w:color w:val="000000"/>
        </w:rPr>
      </w:pPr>
    </w:p>
    <w:p w14:paraId="26D535A1" w14:textId="0A8E42DA" w:rsidR="00286BA3" w:rsidRPr="00286BA3" w:rsidRDefault="00000000" w:rsidP="00286BA3">
      <w:pPr>
        <w:pBdr>
          <w:top w:val="nil"/>
          <w:left w:val="nil"/>
          <w:bottom w:val="nil"/>
          <w:right w:val="nil"/>
          <w:between w:val="nil"/>
        </w:pBdr>
        <w:ind w:left="180"/>
        <w:jc w:val="both"/>
        <w:rPr>
          <w:b/>
        </w:rPr>
      </w:pPr>
      <w:r>
        <w:rPr>
          <w:b/>
        </w:rPr>
        <w:t>KAJIAN PUSTAK</w:t>
      </w:r>
      <w:r w:rsidR="00286BA3">
        <w:rPr>
          <w:b/>
        </w:rPr>
        <w:t>A</w:t>
      </w:r>
    </w:p>
    <w:p w14:paraId="58453085" w14:textId="0F8F3989" w:rsidR="00286BA3" w:rsidRDefault="00F649D5" w:rsidP="00286BA3">
      <w:pPr>
        <w:pBdr>
          <w:top w:val="nil"/>
          <w:left w:val="nil"/>
          <w:bottom w:val="nil"/>
          <w:right w:val="nil"/>
          <w:between w:val="nil"/>
        </w:pBdr>
        <w:ind w:left="180"/>
        <w:jc w:val="both"/>
        <w:rPr>
          <w:rFonts w:ascii="Arial" w:eastAsia="Arial" w:hAnsi="Arial" w:cs="Arial"/>
          <w:b/>
          <w:color w:val="000000"/>
        </w:rPr>
      </w:pPr>
      <w:r>
        <w:rPr>
          <w:color w:val="000000"/>
          <w:lang w:val="en-US"/>
        </w:rPr>
        <w:t>Persaingan dalam menawarkan objek wisata tentunya semakin banyak dengan bermunculannya tempat-tempat wisata baru. Karena itulah perlu strategi pemasaran  jasa yang baik guna menarik calon wisatawan</w:t>
      </w:r>
      <w:r w:rsidRPr="002C3215">
        <w:rPr>
          <w:color w:val="000000"/>
        </w:rPr>
        <w:t xml:space="preserve"> </w:t>
      </w:r>
      <w:r>
        <w:rPr>
          <w:color w:val="000000"/>
          <w:lang w:val="en-US"/>
        </w:rPr>
        <w:t xml:space="preserve"> </w:t>
      </w:r>
      <w:r>
        <w:rPr>
          <w:color w:val="000000"/>
          <w:lang w:val="en-US"/>
        </w:rPr>
        <w:fldChar w:fldCharType="begin" w:fldLock="1"/>
      </w:r>
      <w:r>
        <w:rPr>
          <w:color w:val="000000"/>
          <w:lang w:val="en-US"/>
        </w:rPr>
        <w:instrText>ADDIN CSL_CITATION {"citationItems":[{"id":"ITEM-1","itemData":{"ISBN":"978-623-227-811-0","author":[{"dropping-particle":"","family":"Meliantari D","given":"","non-dropping-particle":"","parse-names":false,"suffix":""}],"id":"ITEM-1","issued":{"date-parts":[["2022"]]},"number-of-pages":"246","publisher":"Uwais","publisher-place":"Ponorogo","title":"Manajemen Pemasaran (Buku Ajar)","type":"book"},"uris":["http://www.mendeley.com/documents/?uuid=3122ac84-63d2-4ad4-a6d7-4be1bafecb74"]}],"mendeley":{"formattedCitation":"(Meliantari D, 2022)","plainTextFormattedCitation":"(Meliantari D, 2022)","previouslyFormattedCitation":"(Meliantari D, 2022)"},"properties":{"noteIndex":0},"schema":"https://github.com/citation-style-language/schema/raw/master/csl-citation.json"}</w:instrText>
      </w:r>
      <w:r>
        <w:rPr>
          <w:color w:val="000000"/>
          <w:lang w:val="en-US"/>
        </w:rPr>
        <w:fldChar w:fldCharType="separate"/>
      </w:r>
      <w:r w:rsidRPr="002C2EB6">
        <w:rPr>
          <w:noProof/>
          <w:color w:val="000000"/>
          <w:lang w:val="en-US"/>
        </w:rPr>
        <w:t>(Meliantari D, 2022)</w:t>
      </w:r>
      <w:r>
        <w:rPr>
          <w:color w:val="000000"/>
          <w:lang w:val="en-US"/>
        </w:rPr>
        <w:fldChar w:fldCharType="end"/>
      </w:r>
      <w:r>
        <w:rPr>
          <w:color w:val="000000"/>
          <w:lang w:val="en-US"/>
        </w:rPr>
        <w:t xml:space="preserve">.    Kemajuan teknologi membuat pemasaran digital harus dilakukan jika tidak ingin tertinggal.  Banyak cara untuk melakukan pemasaran melalui media sosial seperti Instagram, Tiktok, Youtube, Facebook dan lainnya.  Berbagai media sosial tersebut dapat dipilih sesuai dengan karakter produk atau jasa yang ingin dipasarkan </w:t>
      </w:r>
      <w:r>
        <w:rPr>
          <w:color w:val="000000"/>
          <w:lang w:val="en-US"/>
        </w:rPr>
        <w:fldChar w:fldCharType="begin" w:fldLock="1"/>
      </w:r>
      <w:r>
        <w:rPr>
          <w:color w:val="000000"/>
          <w:lang w:val="en-US"/>
        </w:rPr>
        <w:instrText>ADDIN CSL_CITATION {"citationItems":[{"id":"ITEM-1","itemData":{"author":[{"dropping-particle":"","family":"Helianthusonfri J","given":"","non-dropping-particle":"","parse-names":false,"suffix":""}],"id":"ITEM-1","issued":{"date-parts":[["2019"]]},"publisher":"Elex Media Komputindo","publisher-place":"Jakarta","title":"Belajar Social Media Marketing","type":"book"},"uris":["http://www.mendeley.com/documents/?uuid=7c105b0b-5cae-42fd-83c6-33cde431e42c"]}],"mendeley":{"formattedCitation":"(Helianthusonfri J, 2019)","plainTextFormattedCitation":"(Helianthusonfri J, 2019)","previouslyFormattedCitation":"(Helianthusonfri J, 2019)"},"properties":{"noteIndex":0},"schema":"https://github.com/citation-style-language/schema/raw/master/csl-citation.json"}</w:instrText>
      </w:r>
      <w:r>
        <w:rPr>
          <w:color w:val="000000"/>
          <w:lang w:val="en-US"/>
        </w:rPr>
        <w:fldChar w:fldCharType="separate"/>
      </w:r>
      <w:r w:rsidRPr="006B6790">
        <w:rPr>
          <w:noProof/>
          <w:color w:val="000000"/>
          <w:lang w:val="en-US"/>
        </w:rPr>
        <w:t>(Helianthusonfri J, 2019)</w:t>
      </w:r>
      <w:r>
        <w:rPr>
          <w:color w:val="000000"/>
          <w:lang w:val="en-US"/>
        </w:rPr>
        <w:fldChar w:fldCharType="end"/>
      </w:r>
      <w:r>
        <w:rPr>
          <w:color w:val="000000"/>
          <w:lang w:val="en-US"/>
        </w:rPr>
        <w:t xml:space="preserve">. </w:t>
      </w:r>
    </w:p>
    <w:p w14:paraId="1C067A81" w14:textId="2073AB4E" w:rsidR="00E913AF" w:rsidRDefault="00F649D5" w:rsidP="00E913AF">
      <w:pPr>
        <w:pBdr>
          <w:top w:val="nil"/>
          <w:left w:val="nil"/>
          <w:bottom w:val="nil"/>
          <w:right w:val="nil"/>
          <w:between w:val="nil"/>
        </w:pBdr>
        <w:ind w:left="180"/>
        <w:jc w:val="both"/>
        <w:rPr>
          <w:rFonts w:ascii="Arial" w:eastAsia="Arial" w:hAnsi="Arial" w:cs="Arial"/>
          <w:b/>
          <w:color w:val="000000"/>
        </w:rPr>
      </w:pPr>
      <w:r>
        <w:rPr>
          <w:color w:val="000000"/>
          <w:lang w:val="en-US"/>
        </w:rPr>
        <w:t xml:space="preserve">Selain faktor di atas harga berwisata ke tempat-tempat yang bagus cukup mahal.  Tempat wisata yang jauh menambah salah satu sebab mengapa biaya wisata menjadi mahal.  Ditambah juga dengan biaya penginapan serta makan yang harus dikeluarkan. Artinya perlu adanya promosi untuk mengenalkan serta menarik pengunjung hingga akhirnya nanti memutuskan untuk berkunjung ke tempat wisata yang diinginkannya.  Promosi destinasi wisata dapat menggunakan video yang mengetengahkan kondisi, sarana serta prasarana di tempat wisata tersebut dengan lengkap dan menarik agar dapat menjangkau serta menarik minat masyarakat untuk mengunjungi destinasi wisata tersebut </w:t>
      </w:r>
      <w:r>
        <w:rPr>
          <w:color w:val="000000"/>
          <w:lang w:val="en-US"/>
        </w:rPr>
        <w:fldChar w:fldCharType="begin" w:fldLock="1"/>
      </w:r>
      <w:r>
        <w:rPr>
          <w:color w:val="000000"/>
          <w:lang w:val="en-US"/>
        </w:rPr>
        <w:instrText>ADDIN CSL_CITATION {"citationItems":[{"id":"ITEM-1","itemData":{"author":[{"dropping-particle":"","family":"Fauziah","given":"E","non-dropping-particle":"","parse-names":false,"suffix":""}],"id":"ITEM-1","issued":{"date-parts":[["2021"]]},"publisher":"Uwais Inspirasi Indonesia","publisher-place":"Ponorogo","title":"Pengelolaan Destinasi Wisata","type":"book"},"uris":["http://www.mendeley.com/documents/?uuid=647773f1-8f93-4614-9c90-30ebd6124db3"]}],"mendeley":{"formattedCitation":"(Fauziah, 2021)","plainTextFormattedCitation":"(Fauziah, 2021)","previouslyFormattedCitation":"(Fauziah, 2021)"},"properties":{"noteIndex":0},"schema":"https://github.com/citation-style-language/schema/raw/master/csl-citation.json"}</w:instrText>
      </w:r>
      <w:r>
        <w:rPr>
          <w:color w:val="000000"/>
          <w:lang w:val="en-US"/>
        </w:rPr>
        <w:fldChar w:fldCharType="separate"/>
      </w:r>
      <w:r w:rsidRPr="001674DA">
        <w:rPr>
          <w:noProof/>
          <w:color w:val="000000"/>
          <w:lang w:val="en-US"/>
        </w:rPr>
        <w:t>(Fauziah, 2021)</w:t>
      </w:r>
      <w:r>
        <w:rPr>
          <w:color w:val="000000"/>
          <w:lang w:val="en-US"/>
        </w:rPr>
        <w:fldChar w:fldCharType="end"/>
      </w:r>
      <w:r>
        <w:rPr>
          <w:color w:val="000000"/>
          <w:lang w:val="en-US"/>
        </w:rPr>
        <w:t>.</w:t>
      </w:r>
    </w:p>
    <w:p w14:paraId="71F5D8B0" w14:textId="51FB328F" w:rsidR="00E913AF" w:rsidRDefault="00F649D5" w:rsidP="00E913AF">
      <w:pPr>
        <w:pBdr>
          <w:top w:val="nil"/>
          <w:left w:val="nil"/>
          <w:bottom w:val="nil"/>
          <w:right w:val="nil"/>
          <w:between w:val="nil"/>
        </w:pBdr>
        <w:ind w:left="180"/>
        <w:jc w:val="both"/>
        <w:rPr>
          <w:rFonts w:ascii="Arial" w:eastAsia="Arial" w:hAnsi="Arial" w:cs="Arial"/>
          <w:b/>
          <w:color w:val="000000"/>
        </w:rPr>
      </w:pPr>
      <w:r>
        <w:rPr>
          <w:bCs/>
          <w:color w:val="000000"/>
        </w:rPr>
        <w:t>Simulasi adalah penggambaran suatu sistem atau proses yang menggunakan peragaan melalui</w:t>
      </w:r>
      <w:r w:rsidR="00E913AF">
        <w:rPr>
          <w:bCs/>
          <w:color w:val="000000"/>
        </w:rPr>
        <w:t xml:space="preserve"> </w:t>
      </w:r>
      <w:r>
        <w:rPr>
          <w:bCs/>
          <w:color w:val="000000"/>
        </w:rPr>
        <w:t>model statistik atau pemeranan yang berjalan seperti aslinya.  Adapun pendapat beberapa ahli tentang simulasi tertera di bawah ini:</w:t>
      </w:r>
      <w:r w:rsidR="00E913AF">
        <w:rPr>
          <w:rFonts w:ascii="Arial" w:eastAsia="Arial" w:hAnsi="Arial" w:cs="Arial"/>
          <w:b/>
          <w:color w:val="000000"/>
        </w:rPr>
        <w:t xml:space="preserve"> </w:t>
      </w:r>
      <w:r w:rsidR="00E913AF" w:rsidRPr="00E913AF">
        <w:rPr>
          <w:rFonts w:eastAsia="Arial"/>
          <w:bCs/>
          <w:color w:val="000000"/>
        </w:rPr>
        <w:t>(1)</w:t>
      </w:r>
      <w:r w:rsidR="00E913AF">
        <w:rPr>
          <w:rFonts w:ascii="Arial" w:eastAsia="Arial" w:hAnsi="Arial" w:cs="Arial"/>
          <w:b/>
          <w:color w:val="000000"/>
        </w:rPr>
        <w:t xml:space="preserve"> </w:t>
      </w:r>
      <w:r w:rsidRPr="00E913AF">
        <w:rPr>
          <w:bCs/>
          <w:color w:val="000000"/>
        </w:rPr>
        <w:t>Simulasi menurut Hasan yaitu model pengambilan keputusan dengan mencontoh atau menggunakan keadaan yang sebenarnya tanpa harus melakukan atau perg</w:t>
      </w:r>
      <w:r w:rsidR="000E450A">
        <w:rPr>
          <w:bCs/>
          <w:color w:val="000000"/>
        </w:rPr>
        <w:t xml:space="preserve">i </w:t>
      </w:r>
      <w:r w:rsidRPr="00E913AF">
        <w:rPr>
          <w:bCs/>
          <w:color w:val="000000"/>
        </w:rPr>
        <w:t>ke tempat yang sesungguhnya</w:t>
      </w:r>
      <w:r w:rsidR="00E913AF">
        <w:rPr>
          <w:bCs/>
          <w:color w:val="000000"/>
        </w:rPr>
        <w:t xml:space="preserve">, (2) </w:t>
      </w:r>
      <w:r w:rsidRPr="00E913AF">
        <w:rPr>
          <w:bCs/>
          <w:color w:val="000000"/>
        </w:rPr>
        <w:t>Menurut Schroeder</w:t>
      </w:r>
      <w:r w:rsidR="004A4F27">
        <w:rPr>
          <w:bCs/>
          <w:color w:val="000000"/>
        </w:rPr>
        <w:t xml:space="preserve">, </w:t>
      </w:r>
      <w:r w:rsidRPr="00E913AF">
        <w:rPr>
          <w:bCs/>
          <w:color w:val="000000"/>
        </w:rPr>
        <w:t xml:space="preserve">simulasi adalah penggunaan teknik untuk memformulasikan dan mengurai sistem menjadi seperti real adanya  </w:t>
      </w:r>
      <w:r w:rsidRPr="00E913AF">
        <w:rPr>
          <w:bCs/>
          <w:color w:val="000000"/>
        </w:rPr>
        <w:fldChar w:fldCharType="begin" w:fldLock="1"/>
      </w:r>
      <w:r w:rsidRPr="00E913AF">
        <w:rPr>
          <w:bCs/>
          <w:color w:val="000000"/>
        </w:rPr>
        <w:instrText>ADDIN CSL_CITATION {"citationItems":[{"id":"ITEM-1","itemData":{"author":[{"dropping-particle":"","family":"Ilhamsyah","given":"","non-dropping-particle":"","parse-names":false,"suffix":""}],"id":"ITEM-1","issued":{"date-parts":[["2020"]]},"publisher":"Penerbit Andi","publisher-place":"Yogyakarta","title":"Pengantar Strategi Kreatif ADVERTISING ERA DIGITAL","type":"book"},"uris":["http://www.mendeley.com/documents/?uuid=2eb69131-e351-4d33-ae06-18f89a89b187"]}],"mendeley":{"formattedCitation":"(Ilhamsyah, 2020)","plainTextFormattedCitation":"(Ilhamsyah, 2020)","previouslyFormattedCitation":"(Ilhamsyah, 2020)"},"properties":{"noteIndex":0},"schema":"https://github.com/citation-style-language/schema/raw/master/csl-citation.json"}</w:instrText>
      </w:r>
      <w:r w:rsidRPr="00E913AF">
        <w:rPr>
          <w:bCs/>
          <w:color w:val="000000"/>
        </w:rPr>
        <w:fldChar w:fldCharType="separate"/>
      </w:r>
      <w:r w:rsidRPr="00E913AF">
        <w:rPr>
          <w:bCs/>
          <w:noProof/>
          <w:color w:val="000000"/>
        </w:rPr>
        <w:t>(Ilhamsyah, 2020)</w:t>
      </w:r>
      <w:r w:rsidRPr="00E913AF">
        <w:rPr>
          <w:bCs/>
          <w:color w:val="000000"/>
        </w:rPr>
        <w:fldChar w:fldCharType="end"/>
      </w:r>
      <w:r w:rsidRPr="00E913AF">
        <w:rPr>
          <w:bCs/>
          <w:color w:val="000000"/>
        </w:rPr>
        <w:t>.</w:t>
      </w:r>
    </w:p>
    <w:p w14:paraId="5B9DC44C" w14:textId="77777777" w:rsidR="00E913AF" w:rsidRDefault="00F649D5" w:rsidP="00E913AF">
      <w:pPr>
        <w:pBdr>
          <w:top w:val="nil"/>
          <w:left w:val="nil"/>
          <w:bottom w:val="nil"/>
          <w:right w:val="nil"/>
          <w:between w:val="nil"/>
        </w:pBdr>
        <w:ind w:left="180"/>
        <w:jc w:val="both"/>
        <w:rPr>
          <w:rFonts w:ascii="Arial" w:eastAsia="Arial" w:hAnsi="Arial" w:cs="Arial"/>
          <w:b/>
          <w:color w:val="000000"/>
        </w:rPr>
      </w:pPr>
      <w:r w:rsidRPr="00E913AF">
        <w:rPr>
          <w:bCs/>
          <w:color w:val="000000"/>
          <w:lang w:val="en-US"/>
        </w:rPr>
        <w:t xml:space="preserve">Titktok dikembangkan oleh Zhang Yiming  dari China dan mulai dikenalkan pada tahun 2016 secara luas.  Tiktok video berdurasi 15 detik hingga 10 menit yang berisi sumber informasi, media pembelajaran, juga hiburan dan promosi bagi pemasar </w:t>
      </w:r>
      <w:r w:rsidRPr="00E913AF">
        <w:rPr>
          <w:bCs/>
          <w:color w:val="000000"/>
          <w:lang w:val="en-US"/>
        </w:rPr>
        <w:fldChar w:fldCharType="begin" w:fldLock="1"/>
      </w:r>
      <w:r w:rsidRPr="00E913AF">
        <w:rPr>
          <w:bCs/>
          <w:color w:val="000000"/>
          <w:lang w:val="en-US"/>
        </w:rPr>
        <w:instrText>ADDIN CSL_CITATION {"citationItems":[{"id":"ITEM-1","itemData":{"author":[{"dropping-particle":"al","family":"Normalia, RP","given":"et","non-dropping-particle":"","parse-names":false,"suffix":""}],"container-title":"Problematika Teori dan Praktik Komunikasi","editor":[{"dropping-particle":"","family":"Jaka","given":"","non-dropping-particle":"","parse-names":false,"suffix":""}],"id":"ITEM-1","issued":{"date-parts":[["2023"]]},"publisher":"Mahakarya Citra Utama Group","publisher-place":"Jakarta Selatan","title":"Peran Media Sosial Tiktok Sebagai Komunikasi Massa pada Generasi Z","type":"chapter"},"uris":["http://www.mendeley.com/documents/?uuid=7505a937-2ad4-4602-87d7-7494da4c4555"]}],"mendeley":{"formattedCitation":"(Normalia, RP, 2023)","plainTextFormattedCitation":"(Normalia, RP, 2023)","previouslyFormattedCitation":"(Normalia, RP, 2023)"},"properties":{"noteIndex":0},"schema":"https://github.com/citation-style-language/schema/raw/master/csl-citation.json"}</w:instrText>
      </w:r>
      <w:r w:rsidRPr="00E913AF">
        <w:rPr>
          <w:bCs/>
          <w:color w:val="000000"/>
          <w:lang w:val="en-US"/>
        </w:rPr>
        <w:fldChar w:fldCharType="separate"/>
      </w:r>
      <w:r w:rsidRPr="00E913AF">
        <w:rPr>
          <w:bCs/>
          <w:noProof/>
          <w:color w:val="000000"/>
          <w:lang w:val="en-US"/>
        </w:rPr>
        <w:t>(Normalia, RP, 2023)</w:t>
      </w:r>
      <w:r w:rsidRPr="00E913AF">
        <w:rPr>
          <w:bCs/>
          <w:color w:val="000000"/>
          <w:lang w:val="en-US"/>
        </w:rPr>
        <w:fldChar w:fldCharType="end"/>
      </w:r>
      <w:r w:rsidRPr="00E913AF">
        <w:rPr>
          <w:bCs/>
          <w:color w:val="000000"/>
          <w:lang w:val="en-US"/>
        </w:rPr>
        <w:t xml:space="preserve">. Pengguna Tiktok semakin bertambah tiap tahunnya di Indonesia tahun 2018  ada 10 juta.  Tahun 2023 menjadi 113 juta, tahun 2024  sebanyak 157,6 juta pengguna.  </w:t>
      </w:r>
    </w:p>
    <w:p w14:paraId="24FC0A2C" w14:textId="41F109C1" w:rsidR="00E913AF" w:rsidRDefault="00F649D5" w:rsidP="00E913AF">
      <w:pPr>
        <w:pBdr>
          <w:top w:val="nil"/>
          <w:left w:val="nil"/>
          <w:bottom w:val="nil"/>
          <w:right w:val="nil"/>
          <w:between w:val="nil"/>
        </w:pBdr>
        <w:ind w:left="180"/>
        <w:jc w:val="both"/>
        <w:rPr>
          <w:rFonts w:ascii="Arial" w:eastAsia="Arial" w:hAnsi="Arial" w:cs="Arial"/>
          <w:b/>
          <w:color w:val="000000"/>
        </w:rPr>
      </w:pPr>
      <w:r>
        <w:rPr>
          <w:bCs/>
          <w:color w:val="000000"/>
          <w:lang w:val="en-US"/>
        </w:rPr>
        <w:t xml:space="preserve">Reels dari Instagram berupa video pendek berdurasi  15 detik hingga 60 detik,  dan saat ini ditambah menjadi 90 detik. Reels memungkinkan perusahaan untuk menggunakan tren saat ini, merespon peristiwa-peristiwa aktual atau  mengenalkan produk pada audiensnya.  Hal ini memudahkan interaksi dan menumbuhkan keikutsertaan audiens  </w:t>
      </w:r>
      <w:r>
        <w:rPr>
          <w:bCs/>
          <w:color w:val="000000"/>
          <w:lang w:val="en-US"/>
        </w:rPr>
        <w:fldChar w:fldCharType="begin" w:fldLock="1"/>
      </w:r>
      <w:r>
        <w:rPr>
          <w:bCs/>
          <w:color w:val="000000"/>
          <w:lang w:val="en-US"/>
        </w:rPr>
        <w:instrText>ADDIN CSL_CITATION {"citationItems":[{"id":"ITEM-1","itemData":{"author":[{"dropping-particle":"al","family":"Alvionita","given":"A et","non-dropping-particle":"","parse-names":false,"suffix":""}],"id":"ITEM-1","issued":{"date-parts":[["2024"]]},"publisher":"Takaza Innovatix Labs","publisher-place":"Padang","title":"Strategi Pemasaran Media Sosial: Membangun Keterlibatan dan Jangkauan","type":"book"},"uris":["http://www.mendeley.com/documents/?uuid=0e33cc51-7131-414f-a271-c2d78a2d8e31"]}],"mendeley":{"formattedCitation":"(Alvionita, 2024)","plainTextFormattedCitation":"(Alvionita, 2024)","previouslyFormattedCitation":"(Alvionita, 2024)"},"properties":{"noteIndex":0},"schema":"https://github.com/citation-style-language/schema/raw/master/csl-citation.json"}</w:instrText>
      </w:r>
      <w:r>
        <w:rPr>
          <w:bCs/>
          <w:color w:val="000000"/>
          <w:lang w:val="en-US"/>
        </w:rPr>
        <w:fldChar w:fldCharType="separate"/>
      </w:r>
      <w:r w:rsidRPr="0052298A">
        <w:rPr>
          <w:bCs/>
          <w:noProof/>
          <w:color w:val="000000"/>
          <w:lang w:val="en-US"/>
        </w:rPr>
        <w:t>(Alvionita, 2024)</w:t>
      </w:r>
      <w:r>
        <w:rPr>
          <w:bCs/>
          <w:color w:val="000000"/>
          <w:lang w:val="en-US"/>
        </w:rPr>
        <w:fldChar w:fldCharType="end"/>
      </w:r>
      <w:r>
        <w:rPr>
          <w:bCs/>
          <w:color w:val="000000"/>
          <w:lang w:val="en-US"/>
        </w:rPr>
        <w:t xml:space="preserve">.   </w:t>
      </w:r>
    </w:p>
    <w:p w14:paraId="38BC532C" w14:textId="63ED1601" w:rsidR="00B102A8" w:rsidRDefault="00F649D5" w:rsidP="00B102A8">
      <w:pPr>
        <w:pBdr>
          <w:top w:val="nil"/>
          <w:left w:val="nil"/>
          <w:bottom w:val="nil"/>
          <w:right w:val="nil"/>
          <w:between w:val="nil"/>
        </w:pBdr>
        <w:ind w:left="180"/>
        <w:jc w:val="both"/>
        <w:rPr>
          <w:rFonts w:ascii="Arial" w:eastAsia="Arial" w:hAnsi="Arial" w:cs="Arial"/>
          <w:b/>
          <w:color w:val="000000"/>
        </w:rPr>
      </w:pPr>
      <w:r>
        <w:rPr>
          <w:bCs/>
          <w:iCs/>
          <w:color w:val="000000"/>
          <w:lang w:val="en-US"/>
        </w:rPr>
        <w:t xml:space="preserve">Shorts adalah video berdurasi 15 detik – 60 detik.  Sayangnya Shorts masih belum banyak dikenal,  sebenarnya jika rutin mengupload video Shorts  dapat mendatangkan </w:t>
      </w:r>
      <w:r w:rsidRPr="001C60D7">
        <w:rPr>
          <w:bCs/>
          <w:i/>
          <w:color w:val="000000"/>
          <w:lang w:val="en-US"/>
        </w:rPr>
        <w:t xml:space="preserve">view </w:t>
      </w:r>
      <w:r>
        <w:rPr>
          <w:bCs/>
          <w:iCs/>
          <w:color w:val="000000"/>
          <w:lang w:val="en-US"/>
        </w:rPr>
        <w:t xml:space="preserve">atau </w:t>
      </w:r>
      <w:r w:rsidRPr="001C60D7">
        <w:rPr>
          <w:bCs/>
          <w:i/>
          <w:color w:val="000000"/>
          <w:lang w:val="en-US"/>
        </w:rPr>
        <w:t>subscriber</w:t>
      </w:r>
      <w:r>
        <w:rPr>
          <w:bCs/>
          <w:iCs/>
          <w:color w:val="000000"/>
          <w:lang w:val="en-US"/>
        </w:rPr>
        <w:t xml:space="preserve"> yang  lebih banyak </w:t>
      </w:r>
      <w:r>
        <w:rPr>
          <w:bCs/>
          <w:iCs/>
          <w:color w:val="000000"/>
          <w:lang w:val="en-US"/>
        </w:rPr>
        <w:fldChar w:fldCharType="begin" w:fldLock="1"/>
      </w:r>
      <w:r>
        <w:rPr>
          <w:bCs/>
          <w:iCs/>
          <w:color w:val="000000"/>
          <w:lang w:val="en-US"/>
        </w:rPr>
        <w:instrText>ADDIN CSL_CITATION {"citationItems":[{"id":"ITEM-1","itemData":{"author":[{"dropping-particle":"","family":"Rosario, AT &amp; Boechat","given":"AC","non-dropping-particle":"","parse-names":false,"suffix":""}],"id":"ITEM-1","issued":{"date-parts":[["2023"]]},"publisher":"IGI Global Scientific Publishing","publisher-place":"USA","title":"Impact of Digitalization on Communication Dynamics","type":"book"},"uris":["http://www.mendeley.com/documents/?uuid=8cc6bd3a-88da-414b-8828-7bf055450598"]}],"mendeley":{"formattedCitation":"(Rosario, AT &amp; Boechat, 2023)","plainTextFormattedCitation":"(Rosario, AT &amp; Boechat, 2023)","previouslyFormattedCitation":"(Rosario, AT &amp; Boechat, 2023)"},"properties":{"noteIndex":0},"schema":"https://github.com/citation-style-language/schema/raw/master/csl-citation.json"}</w:instrText>
      </w:r>
      <w:r>
        <w:rPr>
          <w:bCs/>
          <w:iCs/>
          <w:color w:val="000000"/>
          <w:lang w:val="en-US"/>
        </w:rPr>
        <w:fldChar w:fldCharType="separate"/>
      </w:r>
      <w:r w:rsidRPr="00AA09CD">
        <w:rPr>
          <w:bCs/>
          <w:iCs/>
          <w:noProof/>
          <w:color w:val="000000"/>
          <w:lang w:val="en-US"/>
        </w:rPr>
        <w:t>(Rosario, AT &amp; Boechat, 2023)</w:t>
      </w:r>
      <w:r>
        <w:rPr>
          <w:bCs/>
          <w:iCs/>
          <w:color w:val="000000"/>
          <w:lang w:val="en-US"/>
        </w:rPr>
        <w:fldChar w:fldCharType="end"/>
      </w:r>
      <w:r>
        <w:rPr>
          <w:bCs/>
          <w:iCs/>
          <w:color w:val="000000"/>
          <w:lang w:val="en-US"/>
        </w:rPr>
        <w:t xml:space="preserve">.   Di Indonesia  90% Generasi Z menonton Shorts </w:t>
      </w:r>
      <w:r>
        <w:rPr>
          <w:bCs/>
          <w:iCs/>
          <w:color w:val="000000"/>
          <w:lang w:val="en-US"/>
        </w:rPr>
        <w:fldChar w:fldCharType="begin" w:fldLock="1"/>
      </w:r>
      <w:r>
        <w:rPr>
          <w:bCs/>
          <w:iCs/>
          <w:color w:val="000000"/>
          <w:lang w:val="en-US"/>
        </w:rPr>
        <w:instrText>ADDIN CSL_CITATION {"citationItems":[{"id":"ITEM-1","itemData":{"author":[{"dropping-particle":"","family":"Fajrina","given":"HN","non-dropping-particle":"","parse-names":false,"suffix":""}],"container-title":"https://uzone.id/2-tahun-youtube-shorts-di-indonesia-berapa-gen-z-yang-pakai-","id":"ITEM-1","issued":{"date-parts":[["2023"]]},"title":"2 Tahun YouTube Shorts di Indonesia, Berapa Gen Z yang Pakai?","type":"webpage"},"uris":["http://www.mendeley.com/documents/?uuid=a2b4b3c0-63dd-489f-91d2-1122c2f2d728"]}],"mendeley":{"formattedCitation":"(Fajrina, 2023)","plainTextFormattedCitation":"(Fajrina, 2023)","previouslyFormattedCitation":"(Fajrina, 2023)"},"properties":{"noteIndex":0},"schema":"https://github.com/citation-style-language/schema/raw/master/csl-citation.json"}</w:instrText>
      </w:r>
      <w:r>
        <w:rPr>
          <w:bCs/>
          <w:iCs/>
          <w:color w:val="000000"/>
          <w:lang w:val="en-US"/>
        </w:rPr>
        <w:fldChar w:fldCharType="separate"/>
      </w:r>
      <w:r w:rsidRPr="005537E1">
        <w:rPr>
          <w:bCs/>
          <w:iCs/>
          <w:noProof/>
          <w:color w:val="000000"/>
          <w:lang w:val="en-US"/>
        </w:rPr>
        <w:t>(Fajrina, 2023)</w:t>
      </w:r>
      <w:r>
        <w:rPr>
          <w:bCs/>
          <w:iCs/>
          <w:color w:val="000000"/>
          <w:lang w:val="en-US"/>
        </w:rPr>
        <w:fldChar w:fldCharType="end"/>
      </w:r>
      <w:r>
        <w:rPr>
          <w:bCs/>
          <w:iCs/>
          <w:color w:val="000000"/>
          <w:lang w:val="en-US"/>
        </w:rPr>
        <w:t xml:space="preserve">.  </w:t>
      </w:r>
    </w:p>
    <w:p w14:paraId="3DB2F533" w14:textId="16D69714" w:rsidR="00F649D5" w:rsidRDefault="00F649D5" w:rsidP="00B102A8">
      <w:pPr>
        <w:pBdr>
          <w:top w:val="nil"/>
          <w:left w:val="nil"/>
          <w:bottom w:val="nil"/>
          <w:right w:val="nil"/>
          <w:between w:val="nil"/>
        </w:pBdr>
        <w:ind w:left="180"/>
        <w:jc w:val="both"/>
        <w:rPr>
          <w:bCs/>
          <w:color w:val="000000"/>
          <w:lang w:val="en-US"/>
        </w:rPr>
      </w:pPr>
      <w:r>
        <w:rPr>
          <w:bCs/>
          <w:color w:val="000000"/>
          <w:lang w:val="en-US"/>
        </w:rPr>
        <w:t xml:space="preserve">Minat berkunjung merupakah salah satu keputusan yang harus diambil oleh calon wisatawan.  Banyak faktor ketika seseorang akan mengambil keputusan tersebut. Pada dasarnya minat berkunjung adalah perasaan ingin mengunjungi suatu tempat yang menarik.   </w:t>
      </w:r>
      <w:r>
        <w:rPr>
          <w:bCs/>
          <w:color w:val="000000"/>
          <w:lang w:val="en-US"/>
        </w:rPr>
        <w:fldChar w:fldCharType="begin" w:fldLock="1"/>
      </w:r>
      <w:r>
        <w:rPr>
          <w:bCs/>
          <w:color w:val="000000"/>
          <w:lang w:val="en-US"/>
        </w:rPr>
        <w:instrText>ADDIN CSL_CITATION {"citationItems":[{"id":"ITEM-1","itemData":{"author":[{"dropping-particle":"","family":"Najwati","given":"N &amp; Zaenudin","non-dropping-particle":"","parse-names":false,"suffix":""}],"container-title":"JURNAL ILMIAH SULTAN AGUNG","id":"ITEM-1","issue":"1","issued":{"date-parts":[["2023"]]},"title":"PERAN PROMOSI TERHADAP MINAT BERKUNJUNG WISATAWAN DI JATTINANGOR NATIONAL PARK","type":"article-journal","volume":"2"},"uris":["http://www.mendeley.com/documents/?uuid=f34725be-a755-4fda-b599-5116c20aac60"]}],"mendeley":{"formattedCitation":"(Najwati, 2023)","plainTextFormattedCitation":"(Najwati, 2023)","previouslyFormattedCitation":"(Najwati, 2023)"},"properties":{"noteIndex":0},"schema":"https://github.com/citation-style-language/schema/raw/master/csl-citation.json"}</w:instrText>
      </w:r>
      <w:r>
        <w:rPr>
          <w:bCs/>
          <w:color w:val="000000"/>
          <w:lang w:val="en-US"/>
        </w:rPr>
        <w:fldChar w:fldCharType="separate"/>
      </w:r>
      <w:r w:rsidRPr="001863EE">
        <w:rPr>
          <w:bCs/>
          <w:noProof/>
          <w:color w:val="000000"/>
          <w:lang w:val="en-US"/>
        </w:rPr>
        <w:t>(Najwati, 2023)</w:t>
      </w:r>
      <w:r>
        <w:rPr>
          <w:bCs/>
          <w:color w:val="000000"/>
          <w:lang w:val="en-US"/>
        </w:rPr>
        <w:fldChar w:fldCharType="end"/>
      </w:r>
      <w:r>
        <w:rPr>
          <w:bCs/>
          <w:color w:val="000000"/>
          <w:lang w:val="en-US"/>
        </w:rPr>
        <w:t>.</w:t>
      </w:r>
      <w:r w:rsidR="00B102A8">
        <w:rPr>
          <w:rFonts w:ascii="Arial" w:eastAsia="Arial" w:hAnsi="Arial" w:cs="Arial"/>
          <w:b/>
          <w:color w:val="000000"/>
        </w:rPr>
        <w:t xml:space="preserve">  </w:t>
      </w:r>
      <w:r>
        <w:rPr>
          <w:bCs/>
          <w:color w:val="000000"/>
          <w:lang w:val="en-US"/>
        </w:rPr>
        <w:t xml:space="preserve">Minat berkunjung wisatawan terhadap produk maupun jasa dapat dilihat dari indikatornya.  Adapun indikator minat berkunjung untuk platform  video pendek antara lain: (a) keaktifan wisatawan mencari informasi sebanyak-banyaknya mengenai destinasi wisata  (b) membandingkan beragam tempat wisata sebelum membuat keputusan memilih.  (c)  memilih tempat wisata yang paling menarik  (d)  memutuskan untuk mengunjungi tempat wisata tersebut  (e) mengajak orang lain untuk turut mengunjunginya </w:t>
      </w:r>
      <w:r>
        <w:rPr>
          <w:bCs/>
          <w:color w:val="000000"/>
          <w:lang w:val="en-US"/>
        </w:rPr>
        <w:fldChar w:fldCharType="begin" w:fldLock="1"/>
      </w:r>
      <w:r>
        <w:rPr>
          <w:bCs/>
          <w:color w:val="000000"/>
          <w:lang w:val="en-US"/>
        </w:rPr>
        <w:instrText>ADDIN CSL_CITATION {"citationItems":[{"id":"ITEM-1","itemData":{"author":[{"dropping-particle":"al","family":"Novitaningtyas","given":"I et","non-dropping-particle":"","parse-names":false,"suffix":""}],"container-title":"Pariwisata","id":"ITEM-1","issue":"1","issued":{"date-parts":[["2022"]]},"title":"FAKTOR-FAKTOR YANG MEMPENGARUHI MINAT BERKUNJUNG WISATAWAN DI KAWASAN BALKONDES BOROBUDUR","type":"article-journal","volume":"9"},"uris":["http://www.mendeley.com/documents/?uuid=33fa30c1-a58d-4bfa-aab7-88d234cfb4ba"]}],"mendeley":{"formattedCitation":"(Novitaningtyas, 2022)","plainTextFormattedCitation":"(Novitaningtyas, 2022)","previouslyFormattedCitation":"(Novitaningtyas, 2022)"},"properties":{"noteIndex":0},"schema":"https://github.com/citation-style-language/schema/raw/master/csl-citation.json"}</w:instrText>
      </w:r>
      <w:r>
        <w:rPr>
          <w:bCs/>
          <w:color w:val="000000"/>
          <w:lang w:val="en-US"/>
        </w:rPr>
        <w:fldChar w:fldCharType="separate"/>
      </w:r>
      <w:r w:rsidRPr="00DB7DDD">
        <w:rPr>
          <w:bCs/>
          <w:noProof/>
          <w:color w:val="000000"/>
          <w:lang w:val="en-US"/>
        </w:rPr>
        <w:t>(Novitaningtyas, 2022)</w:t>
      </w:r>
      <w:r>
        <w:rPr>
          <w:bCs/>
          <w:color w:val="000000"/>
          <w:lang w:val="en-US"/>
        </w:rPr>
        <w:fldChar w:fldCharType="end"/>
      </w:r>
      <w:r>
        <w:rPr>
          <w:bCs/>
          <w:color w:val="000000"/>
          <w:lang w:val="en-US"/>
        </w:rPr>
        <w:t>.</w:t>
      </w:r>
    </w:p>
    <w:p w14:paraId="548B155B" w14:textId="7FEA41B0" w:rsidR="00567F8E" w:rsidRDefault="000E450A" w:rsidP="00567F8E">
      <w:pPr>
        <w:pBdr>
          <w:top w:val="nil"/>
          <w:left w:val="nil"/>
          <w:bottom w:val="nil"/>
          <w:right w:val="nil"/>
          <w:between w:val="nil"/>
        </w:pBdr>
        <w:ind w:left="180"/>
        <w:jc w:val="both"/>
        <w:rPr>
          <w:bCs/>
          <w:color w:val="000000"/>
          <w:lang w:val="en-US"/>
        </w:rPr>
      </w:pPr>
      <w:r>
        <w:rPr>
          <w:rFonts w:ascii="Arial" w:eastAsia="Arial" w:hAnsi="Arial" w:cs="Arial"/>
          <w:b/>
          <w:noProof/>
          <w:color w:val="000000"/>
        </w:rPr>
        <w:drawing>
          <wp:anchor distT="0" distB="0" distL="114300" distR="114300" simplePos="0" relativeHeight="251658240" behindDoc="0" locked="0" layoutInCell="1" allowOverlap="1" wp14:anchorId="538D3EF4" wp14:editId="58E705AE">
            <wp:simplePos x="0" y="0"/>
            <wp:positionH relativeFrom="margin">
              <wp:align>center</wp:align>
            </wp:positionH>
            <wp:positionV relativeFrom="page">
              <wp:posOffset>1327150</wp:posOffset>
            </wp:positionV>
            <wp:extent cx="3733800" cy="1577340"/>
            <wp:effectExtent l="0" t="0" r="0" b="3810"/>
            <wp:wrapTopAndBottom/>
            <wp:docPr id="1671939942"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939942" name="Gambar 1671939942"/>
                    <pic:cNvPicPr/>
                  </pic:nvPicPr>
                  <pic:blipFill>
                    <a:blip r:embed="rId9">
                      <a:extLst>
                        <a:ext uri="{28A0092B-C50C-407E-A947-70E740481C1C}">
                          <a14:useLocalDpi xmlns:a14="http://schemas.microsoft.com/office/drawing/2010/main" val="0"/>
                        </a:ext>
                      </a:extLst>
                    </a:blip>
                    <a:stretch>
                      <a:fillRect/>
                    </a:stretch>
                  </pic:blipFill>
                  <pic:spPr>
                    <a:xfrm>
                      <a:off x="0" y="0"/>
                      <a:ext cx="3733800" cy="1577340"/>
                    </a:xfrm>
                    <a:prstGeom prst="rect">
                      <a:avLst/>
                    </a:prstGeom>
                  </pic:spPr>
                </pic:pic>
              </a:graphicData>
            </a:graphic>
            <wp14:sizeRelH relativeFrom="margin">
              <wp14:pctWidth>0</wp14:pctWidth>
            </wp14:sizeRelH>
            <wp14:sizeRelV relativeFrom="margin">
              <wp14:pctHeight>0</wp14:pctHeight>
            </wp14:sizeRelV>
          </wp:anchor>
        </w:drawing>
      </w:r>
      <w:r w:rsidR="00B102A8">
        <w:rPr>
          <w:bCs/>
          <w:color w:val="000000"/>
          <w:lang w:val="en-US"/>
        </w:rPr>
        <w:t xml:space="preserve">Adapun kerangka pemikiran dalam penelitian ini </w:t>
      </w:r>
      <w:r w:rsidR="00DF443B">
        <w:rPr>
          <w:bCs/>
          <w:color w:val="000000"/>
          <w:lang w:val="en-US"/>
        </w:rPr>
        <w:t>terlihat pada gambar di bawah ini:</w:t>
      </w:r>
    </w:p>
    <w:p w14:paraId="19A24990" w14:textId="65DB0AA4" w:rsidR="00DF443B" w:rsidRDefault="00F876A0" w:rsidP="00567F8E">
      <w:pPr>
        <w:pBdr>
          <w:top w:val="nil"/>
          <w:left w:val="nil"/>
          <w:bottom w:val="nil"/>
          <w:right w:val="nil"/>
          <w:between w:val="nil"/>
        </w:pBdr>
        <w:jc w:val="center"/>
        <w:rPr>
          <w:bCs/>
          <w:color w:val="000000"/>
          <w:lang w:val="en-US"/>
        </w:rPr>
      </w:pPr>
      <w:r>
        <w:rPr>
          <w:bCs/>
          <w:color w:val="000000"/>
          <w:lang w:val="en-US"/>
        </w:rPr>
        <w:t>Gambar 1. Kerangka Pemikiran</w:t>
      </w:r>
    </w:p>
    <w:p w14:paraId="03CD806E" w14:textId="77777777" w:rsidR="00567F8E" w:rsidRPr="00567F8E" w:rsidRDefault="00567F8E" w:rsidP="00567F8E">
      <w:pPr>
        <w:pBdr>
          <w:top w:val="nil"/>
          <w:left w:val="nil"/>
          <w:bottom w:val="nil"/>
          <w:right w:val="nil"/>
          <w:between w:val="nil"/>
        </w:pBdr>
        <w:jc w:val="center"/>
        <w:rPr>
          <w:bCs/>
          <w:color w:val="000000"/>
          <w:lang w:val="en-US"/>
        </w:rPr>
      </w:pPr>
    </w:p>
    <w:p w14:paraId="0A1EDA9B" w14:textId="0663E606" w:rsidR="00F649D5" w:rsidRDefault="00F876A0">
      <w:pPr>
        <w:pBdr>
          <w:top w:val="nil"/>
          <w:left w:val="nil"/>
          <w:bottom w:val="nil"/>
          <w:right w:val="nil"/>
          <w:between w:val="nil"/>
        </w:pBdr>
        <w:ind w:left="180"/>
        <w:jc w:val="both"/>
        <w:rPr>
          <w:color w:val="000000"/>
        </w:rPr>
      </w:pPr>
      <w:r>
        <w:rPr>
          <w:color w:val="000000"/>
        </w:rPr>
        <w:t>Hipotesis pada penelitian ini adalah:</w:t>
      </w:r>
    </w:p>
    <w:p w14:paraId="3148A0A9" w14:textId="77777777" w:rsidR="005E2898" w:rsidRDefault="00F876A0" w:rsidP="005E2898">
      <w:pPr>
        <w:pBdr>
          <w:top w:val="nil"/>
          <w:left w:val="nil"/>
          <w:bottom w:val="nil"/>
          <w:right w:val="nil"/>
          <w:between w:val="nil"/>
        </w:pBdr>
        <w:ind w:left="180"/>
        <w:jc w:val="both"/>
        <w:rPr>
          <w:rFonts w:eastAsia="Avenir"/>
          <w:color w:val="000000"/>
          <w:lang w:val="en-US"/>
        </w:rPr>
      </w:pPr>
      <w:r>
        <w:rPr>
          <w:color w:val="000000"/>
        </w:rPr>
        <w:t xml:space="preserve">H1: </w:t>
      </w:r>
      <w:r w:rsidRPr="00373A35">
        <w:rPr>
          <w:bCs/>
        </w:rPr>
        <w:t xml:space="preserve">Tiktok </w:t>
      </w:r>
      <w:r w:rsidR="005E2898">
        <w:rPr>
          <w:bCs/>
        </w:rPr>
        <w:t xml:space="preserve"> berpengaruh signifikan terhadap </w:t>
      </w:r>
      <w:r w:rsidRPr="00373A35">
        <w:rPr>
          <w:bCs/>
        </w:rPr>
        <w:t xml:space="preserve">minat berkunjung </w:t>
      </w:r>
      <w:r w:rsidRPr="00373A35">
        <w:rPr>
          <w:rFonts w:eastAsia="Avenir"/>
          <w:color w:val="000000"/>
          <w:lang w:val="en-US"/>
        </w:rPr>
        <w:t>ke destinasi wisata</w:t>
      </w:r>
    </w:p>
    <w:p w14:paraId="3A42A32B" w14:textId="72A15C59" w:rsidR="005E2898" w:rsidRDefault="005E2898" w:rsidP="005E2898">
      <w:pPr>
        <w:pBdr>
          <w:top w:val="nil"/>
          <w:left w:val="nil"/>
          <w:bottom w:val="nil"/>
          <w:right w:val="nil"/>
          <w:between w:val="nil"/>
        </w:pBdr>
        <w:ind w:left="180"/>
        <w:jc w:val="both"/>
        <w:rPr>
          <w:rFonts w:eastAsia="Avenir"/>
          <w:color w:val="000000"/>
          <w:lang w:val="en-US"/>
        </w:rPr>
      </w:pPr>
      <w:r w:rsidRPr="005E2898">
        <w:rPr>
          <w:color w:val="000000"/>
        </w:rPr>
        <w:t xml:space="preserve">H2 : </w:t>
      </w:r>
      <w:r w:rsidRPr="005E2898">
        <w:rPr>
          <w:bCs/>
        </w:rPr>
        <w:t xml:space="preserve">Reels </w:t>
      </w:r>
      <w:r>
        <w:rPr>
          <w:bCs/>
        </w:rPr>
        <w:t>berpengaruh signifikan terhadap</w:t>
      </w:r>
      <w:r w:rsidRPr="005E2898">
        <w:rPr>
          <w:bCs/>
        </w:rPr>
        <w:t xml:space="preserve"> minat berkunjung </w:t>
      </w:r>
      <w:r w:rsidRPr="005E2898">
        <w:rPr>
          <w:rFonts w:eastAsia="Avenir"/>
          <w:color w:val="000000"/>
          <w:lang w:val="en-US"/>
        </w:rPr>
        <w:t>ke destinasi wisata</w:t>
      </w:r>
    </w:p>
    <w:p w14:paraId="4DB5B2F7" w14:textId="6E44C0B7" w:rsidR="005E2898" w:rsidRDefault="005E2898" w:rsidP="005E2898">
      <w:pPr>
        <w:pBdr>
          <w:top w:val="nil"/>
          <w:left w:val="nil"/>
          <w:bottom w:val="nil"/>
          <w:right w:val="nil"/>
          <w:between w:val="nil"/>
        </w:pBdr>
        <w:ind w:left="180"/>
        <w:jc w:val="both"/>
        <w:rPr>
          <w:rFonts w:eastAsia="Avenir"/>
          <w:color w:val="000000"/>
          <w:lang w:val="en-US"/>
        </w:rPr>
      </w:pPr>
      <w:r>
        <w:rPr>
          <w:color w:val="000000"/>
        </w:rPr>
        <w:t xml:space="preserve">H3: </w:t>
      </w:r>
      <w:r w:rsidRPr="005E2898">
        <w:rPr>
          <w:bCs/>
        </w:rPr>
        <w:t xml:space="preserve">Shorts </w:t>
      </w:r>
      <w:r>
        <w:rPr>
          <w:bCs/>
        </w:rPr>
        <w:t>berpengaruh signifikan terhadap</w:t>
      </w:r>
      <w:r w:rsidRPr="005E2898">
        <w:rPr>
          <w:bCs/>
        </w:rPr>
        <w:t xml:space="preserve"> minat berkunjung </w:t>
      </w:r>
      <w:r w:rsidRPr="005E2898">
        <w:rPr>
          <w:rFonts w:eastAsia="Avenir"/>
          <w:color w:val="000000"/>
          <w:lang w:val="en-US"/>
        </w:rPr>
        <w:t>ke destinasi wisata</w:t>
      </w:r>
    </w:p>
    <w:p w14:paraId="69AEB1BE" w14:textId="77777777" w:rsidR="00C94444" w:rsidRDefault="005E2898" w:rsidP="00C94444">
      <w:pPr>
        <w:pBdr>
          <w:top w:val="nil"/>
          <w:left w:val="nil"/>
          <w:bottom w:val="nil"/>
          <w:right w:val="nil"/>
          <w:between w:val="nil"/>
        </w:pBdr>
        <w:ind w:left="180"/>
        <w:jc w:val="both"/>
        <w:rPr>
          <w:bCs/>
        </w:rPr>
      </w:pPr>
      <w:r>
        <w:rPr>
          <w:color w:val="000000"/>
        </w:rPr>
        <w:t>H4:</w:t>
      </w:r>
      <w:r w:rsidR="00C94444">
        <w:rPr>
          <w:color w:val="000000"/>
        </w:rPr>
        <w:t xml:space="preserve"> </w:t>
      </w:r>
      <w:r w:rsidRPr="005E2898">
        <w:rPr>
          <w:bCs/>
        </w:rPr>
        <w:t xml:space="preserve">Tiktok, Reels dan Shorts </w:t>
      </w:r>
      <w:r>
        <w:rPr>
          <w:bCs/>
        </w:rPr>
        <w:t>secara simultan berpengaruh signifikasn terhadap</w:t>
      </w:r>
      <w:r w:rsidRPr="005E2898">
        <w:rPr>
          <w:bCs/>
        </w:rPr>
        <w:t xml:space="preserve"> minat</w:t>
      </w:r>
      <w:r w:rsidR="00C94444">
        <w:rPr>
          <w:bCs/>
        </w:rPr>
        <w:t xml:space="preserve">   </w:t>
      </w:r>
    </w:p>
    <w:p w14:paraId="4E503646" w14:textId="782FA8E5" w:rsidR="005E2898" w:rsidRPr="00F23A72" w:rsidRDefault="00C94444" w:rsidP="00F23A72">
      <w:pPr>
        <w:pBdr>
          <w:top w:val="nil"/>
          <w:left w:val="nil"/>
          <w:bottom w:val="nil"/>
          <w:right w:val="nil"/>
          <w:between w:val="nil"/>
        </w:pBdr>
        <w:ind w:left="180"/>
        <w:jc w:val="both"/>
        <w:rPr>
          <w:rFonts w:eastAsia="Avenir"/>
          <w:color w:val="000000"/>
          <w:lang w:val="en-US"/>
        </w:rPr>
      </w:pPr>
      <w:r>
        <w:rPr>
          <w:color w:val="000000"/>
        </w:rPr>
        <w:t xml:space="preserve">        </w:t>
      </w:r>
      <w:r w:rsidR="005E2898" w:rsidRPr="005E2898">
        <w:rPr>
          <w:bCs/>
        </w:rPr>
        <w:t xml:space="preserve">berkunjung </w:t>
      </w:r>
      <w:r w:rsidR="005E2898" w:rsidRPr="005E2898">
        <w:rPr>
          <w:rFonts w:eastAsia="Avenir"/>
          <w:color w:val="000000"/>
          <w:lang w:val="en-US"/>
        </w:rPr>
        <w:t>ke destinasi wisata</w:t>
      </w:r>
    </w:p>
    <w:p w14:paraId="2B40B750" w14:textId="77777777" w:rsidR="00F649D5" w:rsidRDefault="00F649D5">
      <w:pPr>
        <w:pBdr>
          <w:top w:val="nil"/>
          <w:left w:val="nil"/>
          <w:bottom w:val="nil"/>
          <w:right w:val="nil"/>
          <w:between w:val="nil"/>
        </w:pBdr>
        <w:ind w:left="180"/>
        <w:jc w:val="both"/>
        <w:rPr>
          <w:color w:val="000000"/>
        </w:rPr>
      </w:pPr>
    </w:p>
    <w:p w14:paraId="3C58292A" w14:textId="77777777" w:rsidR="00C94444" w:rsidRDefault="00000000" w:rsidP="00C94444">
      <w:pPr>
        <w:pBdr>
          <w:top w:val="nil"/>
          <w:left w:val="nil"/>
          <w:bottom w:val="nil"/>
          <w:right w:val="nil"/>
          <w:between w:val="nil"/>
        </w:pBdr>
        <w:ind w:left="180"/>
        <w:jc w:val="both"/>
        <w:rPr>
          <w:b/>
          <w:color w:val="000000"/>
        </w:rPr>
      </w:pPr>
      <w:r>
        <w:rPr>
          <w:b/>
          <w:color w:val="000000"/>
        </w:rPr>
        <w:t>METODE PENELITIAN</w:t>
      </w:r>
    </w:p>
    <w:p w14:paraId="6F1AB663" w14:textId="77777777" w:rsidR="00C94444" w:rsidRDefault="00C94444" w:rsidP="00C94444">
      <w:pPr>
        <w:pBdr>
          <w:top w:val="nil"/>
          <w:left w:val="nil"/>
          <w:bottom w:val="nil"/>
          <w:right w:val="nil"/>
          <w:between w:val="nil"/>
        </w:pBdr>
        <w:ind w:left="180"/>
        <w:jc w:val="both"/>
        <w:rPr>
          <w:b/>
          <w:color w:val="000000"/>
        </w:rPr>
      </w:pPr>
      <w:r w:rsidRPr="00B50887">
        <w:t xml:space="preserve">Penelitian dilaksanakan </w:t>
      </w:r>
      <w:r>
        <w:t xml:space="preserve">dari </w:t>
      </w:r>
      <w:r w:rsidRPr="00B50887">
        <w:t xml:space="preserve">bulan </w:t>
      </w:r>
      <w:r>
        <w:t xml:space="preserve">Oktober 2024   hingga </w:t>
      </w:r>
      <w:r w:rsidRPr="00B50887">
        <w:rPr>
          <w:lang w:val="en-US"/>
        </w:rPr>
        <w:t xml:space="preserve">Januari </w:t>
      </w:r>
      <w:r w:rsidRPr="00B50887">
        <w:t>202</w:t>
      </w:r>
      <w:r w:rsidRPr="00B50887">
        <w:rPr>
          <w:lang w:val="en-US"/>
        </w:rPr>
        <w:t>5.  Lokasi penelitian di Universitas Dian Nusantara Kampus Cibubur.</w:t>
      </w:r>
    </w:p>
    <w:p w14:paraId="2ED37463" w14:textId="77777777" w:rsidR="00C94444" w:rsidRDefault="00C94444" w:rsidP="00C94444">
      <w:pPr>
        <w:pBdr>
          <w:top w:val="nil"/>
          <w:left w:val="nil"/>
          <w:bottom w:val="nil"/>
          <w:right w:val="nil"/>
          <w:between w:val="nil"/>
        </w:pBdr>
        <w:ind w:left="180"/>
        <w:jc w:val="both"/>
        <w:rPr>
          <w:b/>
          <w:color w:val="000000"/>
        </w:rPr>
      </w:pPr>
      <w:r w:rsidRPr="00B50887">
        <w:rPr>
          <w:lang w:val="en-US"/>
        </w:rPr>
        <w:t xml:space="preserve">Penelitian ini menggunakan </w:t>
      </w:r>
      <w:r w:rsidRPr="00B50887">
        <w:t xml:space="preserve">metode kuantitatif.  </w:t>
      </w:r>
      <w:r w:rsidRPr="00B50887">
        <w:rPr>
          <w:lang w:val="en-US"/>
        </w:rPr>
        <w:t>Dengan sampel sebanyak 100 orang, yakni menggunakan rumus Hair yaitu jumlah indikator dikali dengan 5,   yang kemudian diolah menggunakan regresi linier berganda yang dihitung memakai aplikasi SPPS 26.</w:t>
      </w:r>
      <w:r w:rsidRPr="00B50887">
        <w:t xml:space="preserve"> </w:t>
      </w:r>
    </w:p>
    <w:p w14:paraId="29F4E151" w14:textId="77777777" w:rsidR="00F23A72" w:rsidRDefault="00C94444" w:rsidP="00F23A72">
      <w:pPr>
        <w:pBdr>
          <w:top w:val="nil"/>
          <w:left w:val="nil"/>
          <w:bottom w:val="nil"/>
          <w:right w:val="nil"/>
          <w:between w:val="nil"/>
        </w:pBdr>
        <w:ind w:left="180"/>
        <w:jc w:val="both"/>
        <w:rPr>
          <w:b/>
          <w:color w:val="000000"/>
        </w:rPr>
      </w:pPr>
      <w:r w:rsidRPr="00B50887">
        <w:rPr>
          <w:lang w:val="en-US"/>
        </w:rPr>
        <w:t>Metode pengukuran variabel digunakan untuk men</w:t>
      </w:r>
      <w:r>
        <w:rPr>
          <w:lang w:val="en-US"/>
        </w:rPr>
        <w:t>ilai pandangan</w:t>
      </w:r>
      <w:r w:rsidRPr="00B50887">
        <w:rPr>
          <w:lang w:val="en-US"/>
        </w:rPr>
        <w:t xml:space="preserve">, </w:t>
      </w:r>
      <w:r>
        <w:rPr>
          <w:lang w:val="en-US"/>
        </w:rPr>
        <w:t xml:space="preserve">ulasan </w:t>
      </w:r>
      <w:r w:rsidRPr="00B50887">
        <w:rPr>
          <w:lang w:val="en-US"/>
        </w:rPr>
        <w:t>dan persepsi seseorang atau komunitas te</w:t>
      </w:r>
      <w:r>
        <w:rPr>
          <w:lang w:val="en-US"/>
        </w:rPr>
        <w:t>rkait kondisi</w:t>
      </w:r>
      <w:r w:rsidRPr="00B50887">
        <w:rPr>
          <w:lang w:val="en-US"/>
        </w:rPr>
        <w:t xml:space="preserve"> sosial </w:t>
      </w:r>
      <w:r w:rsidRPr="00B50887">
        <w:rPr>
          <w:lang w:val="en-US"/>
        </w:rPr>
        <w:fldChar w:fldCharType="begin" w:fldLock="1"/>
      </w:r>
      <w:r w:rsidRPr="00B50887">
        <w:rPr>
          <w:lang w:val="en-US"/>
        </w:rPr>
        <w:instrText>ADDIN CSL_CITATION {"citationItems":[{"id":"ITEM-1","itemData":{"author":[{"dropping-particle":"","family":"Sugiyono","given":"","non-dropping-particle":"","parse-names":false,"suffix":""}],"id":"ITEM-1","issued":{"date-parts":[["2019"]]},"publisher":"Penerbit Alfabeta","publisher-place":"Bandung","title":"Metode Penelitian Kuantitatif Kualitatif dan R &amp; D","type":"book"},"uris":["http://www.mendeley.com/documents/?uuid=e21ba631-debc-4509-b35b-771b47573b13"]}],"mendeley":{"formattedCitation":"(Sugiyono, 2019)","plainTextFormattedCitation":"(Sugiyono, 2019)","previouslyFormattedCitation":"(Sugiyono, 2019)"},"properties":{"noteIndex":0},"schema":"https://github.com/citation-style-language/schema/raw/master/csl-citation.json"}</w:instrText>
      </w:r>
      <w:r w:rsidRPr="00B50887">
        <w:rPr>
          <w:lang w:val="en-US"/>
        </w:rPr>
        <w:fldChar w:fldCharType="separate"/>
      </w:r>
      <w:r w:rsidRPr="00B50887">
        <w:rPr>
          <w:noProof/>
          <w:lang w:val="en-US"/>
        </w:rPr>
        <w:t>(Sugiyono, 2019)</w:t>
      </w:r>
      <w:r w:rsidRPr="00B50887">
        <w:rPr>
          <w:lang w:val="en-US"/>
        </w:rPr>
        <w:fldChar w:fldCharType="end"/>
      </w:r>
      <w:r w:rsidRPr="00B50887">
        <w:rPr>
          <w:lang w:val="en-US"/>
        </w:rPr>
        <w:t xml:space="preserve">. Dimana variabel </w:t>
      </w:r>
      <w:r>
        <w:rPr>
          <w:lang w:val="en-US"/>
        </w:rPr>
        <w:t>pada</w:t>
      </w:r>
      <w:r w:rsidRPr="00B50887">
        <w:rPr>
          <w:lang w:val="en-US"/>
        </w:rPr>
        <w:t xml:space="preserve"> </w:t>
      </w:r>
      <w:r>
        <w:rPr>
          <w:lang w:val="en-US"/>
        </w:rPr>
        <w:t xml:space="preserve">kajian </w:t>
      </w:r>
      <w:r w:rsidRPr="00B50887">
        <w:rPr>
          <w:lang w:val="en-US"/>
        </w:rPr>
        <w:t>ini konten tiktok, reels dan shorts serta simulasi minat berkunjung.</w:t>
      </w:r>
      <w:r>
        <w:rPr>
          <w:lang w:val="en-US"/>
        </w:rPr>
        <w:t xml:space="preserve">  </w:t>
      </w:r>
    </w:p>
    <w:p w14:paraId="40E327B0" w14:textId="79060A27" w:rsidR="00F23A72" w:rsidRDefault="00C94444" w:rsidP="00BB35D7">
      <w:pPr>
        <w:pBdr>
          <w:top w:val="nil"/>
          <w:left w:val="nil"/>
          <w:bottom w:val="nil"/>
          <w:right w:val="nil"/>
          <w:between w:val="nil"/>
        </w:pBdr>
        <w:ind w:left="180"/>
        <w:jc w:val="both"/>
        <w:rPr>
          <w:b/>
          <w:color w:val="000000"/>
        </w:rPr>
      </w:pPr>
      <w:r>
        <w:rPr>
          <w:lang w:val="en-US"/>
        </w:rPr>
        <w:t xml:space="preserve">Menurut </w:t>
      </w:r>
      <w:r>
        <w:rPr>
          <w:lang w:val="en-US"/>
        </w:rPr>
        <w:fldChar w:fldCharType="begin" w:fldLock="1"/>
      </w:r>
      <w:r w:rsidR="00F153DB">
        <w:rPr>
          <w:lang w:val="en-US"/>
        </w:rPr>
        <w:instrText>ADDIN CSL_CITATION {"citationItems":[{"id":"ITEM-1","itemData":{"author":[{"dropping-particle":"","family":"Ramdhan","given":"M","non-dropping-particle":"","parse-names":false,"suffix":""}],"id":"ITEM-1","issued":{"date-parts":[["2021"]]},"publisher":"Cipta Media Nusantara","publisher-place":"Surabaya","title":"Metode Penelitian","type":"book"},"uris":["http://www.mendeley.com/documents/?uuid=4035e428-df8b-4ab2-a1a0-a1baf5ee23b0"]}],"mendeley":{"formattedCitation":"(Ramdhan, 2021)","plainTextFormattedCitation":"(Ramdhan, 2021)","previouslyFormattedCitation":"(Ramdhan, 2021)"},"properties":{"noteIndex":0},"schema":"https://github.com/citation-style-language/schema/raw/master/csl-citation.json"}</w:instrText>
      </w:r>
      <w:r>
        <w:rPr>
          <w:lang w:val="en-US"/>
        </w:rPr>
        <w:fldChar w:fldCharType="separate"/>
      </w:r>
      <w:r w:rsidRPr="00EE0716">
        <w:rPr>
          <w:noProof/>
          <w:lang w:val="en-US"/>
        </w:rPr>
        <w:t>(Ramdhan, 2021)</w:t>
      </w:r>
      <w:r>
        <w:rPr>
          <w:lang w:val="en-US"/>
        </w:rPr>
        <w:fldChar w:fldCharType="end"/>
      </w:r>
      <w:r>
        <w:rPr>
          <w:lang w:val="en-US"/>
        </w:rPr>
        <w:t>, populasi merupakan semua komponen yang akan dijadikan sebagai area generalisasi.  Populasi adalah jumlah keseluruhan subjek yang akan diukur yang merupakan bagian yang akan diteliti.  Populasi dalam penelitian ini adalah mahasiswa Universitas Dian Nusantara yang berada di Kampus Ci</w:t>
      </w:r>
      <w:r w:rsidR="00F23A72">
        <w:rPr>
          <w:lang w:val="en-US"/>
        </w:rPr>
        <w:t>bu</w:t>
      </w:r>
      <w:r>
        <w:rPr>
          <w:lang w:val="en-US"/>
        </w:rPr>
        <w:t>bur</w:t>
      </w:r>
      <w:r w:rsidR="00BB35D7">
        <w:rPr>
          <w:b/>
          <w:color w:val="000000"/>
        </w:rPr>
        <w:t xml:space="preserve">.  </w:t>
      </w:r>
      <w:r w:rsidRPr="00B50887">
        <w:rPr>
          <w:lang w:val="en-US"/>
        </w:rPr>
        <w:t xml:space="preserve">Sampel </w:t>
      </w:r>
      <w:r>
        <w:rPr>
          <w:lang w:val="en-US"/>
        </w:rPr>
        <w:t>merupakan elemen dari populasi yang akan diamati dan keberadaan sampel yang akan diambil merupakan gambaran dari populasi yang ada</w:t>
      </w:r>
      <w:r w:rsidR="00BB35D7">
        <w:rPr>
          <w:lang w:val="en-US"/>
        </w:rPr>
        <w:t xml:space="preserve">. </w:t>
      </w:r>
      <w:r>
        <w:rPr>
          <w:lang w:val="en-US"/>
        </w:rPr>
        <w:t xml:space="preserve">Pengambilan sampel menggunakan rumus </w:t>
      </w:r>
      <w:r>
        <w:rPr>
          <w:lang w:val="en-US"/>
        </w:rPr>
        <w:fldChar w:fldCharType="begin" w:fldLock="1"/>
      </w:r>
      <w:r>
        <w:rPr>
          <w:lang w:val="en-US"/>
        </w:rPr>
        <w:instrText>ADDIN CSL_CITATION {"citationItems":[{"id":"ITEM-1","itemData":{"author":[{"dropping-particle":"al","family":"Hair","given":"J.F. et","non-dropping-particle":"","parse-names":false,"suffix":""}],"container-title":"Business Research","id":"ITEM-1","issue":"1","issued":{"date-parts":[["2019"]]},"title":"Partial Least Squares Structural Equation ModelingBased Discrete Choice Modeling: An Illustration In Modeling Retailer Choice","type":"article-journal","volume":"12"},"uris":["http://www.mendeley.com/documents/?uuid=48c79466-00a2-4cff-a31a-c44ee571a969"]}],"mendeley":{"formattedCitation":"(Hair, 2019)","plainTextFormattedCitation":"(Hair, 2019)","previouslyFormattedCitation":"(Hair, 2019)"},"properties":{"noteIndex":0},"schema":"https://github.com/citation-style-language/schema/raw/master/csl-citation.json"}</w:instrText>
      </w:r>
      <w:r>
        <w:rPr>
          <w:lang w:val="en-US"/>
        </w:rPr>
        <w:fldChar w:fldCharType="separate"/>
      </w:r>
      <w:r w:rsidRPr="0081361A">
        <w:rPr>
          <w:noProof/>
          <w:lang w:val="en-US"/>
        </w:rPr>
        <w:t>(Hair, 2019)</w:t>
      </w:r>
      <w:r>
        <w:rPr>
          <w:lang w:val="en-US"/>
        </w:rPr>
        <w:fldChar w:fldCharType="end"/>
      </w:r>
      <w:r>
        <w:rPr>
          <w:lang w:val="en-US"/>
        </w:rPr>
        <w:t xml:space="preserve">  yakni jumlah indikator x 5.  Jadi sampel dalam observasi ini adalah 20 x 5 = 100.  Pengambilan sampel dengan </w:t>
      </w:r>
      <w:r w:rsidRPr="000C3F75">
        <w:rPr>
          <w:i/>
          <w:iCs/>
          <w:lang w:val="en-US"/>
        </w:rPr>
        <w:t>purposive sampling</w:t>
      </w:r>
      <w:r>
        <w:rPr>
          <w:lang w:val="en-US"/>
        </w:rPr>
        <w:t xml:space="preserve"> yaitu pemilihan sampel dengan maksud tertentu.</w:t>
      </w:r>
    </w:p>
    <w:p w14:paraId="09CD8230" w14:textId="30889C47" w:rsidR="00F23A72" w:rsidRDefault="008C32E1" w:rsidP="008F5A55">
      <w:pPr>
        <w:pBdr>
          <w:top w:val="nil"/>
          <w:left w:val="nil"/>
          <w:bottom w:val="nil"/>
          <w:right w:val="nil"/>
          <w:between w:val="nil"/>
        </w:pBdr>
        <w:ind w:left="180"/>
        <w:jc w:val="both"/>
        <w:rPr>
          <w:b/>
          <w:color w:val="000000"/>
        </w:rPr>
      </w:pPr>
      <w:r>
        <w:rPr>
          <w:lang w:val="en-US"/>
        </w:rPr>
        <w:t xml:space="preserve">Analisis data dengan </w:t>
      </w:r>
      <w:r>
        <w:t>u</w:t>
      </w:r>
      <w:r w:rsidR="00C94444" w:rsidRPr="00B50887">
        <w:t xml:space="preserve">ji validitas adalah untuk mengetahui valid atau tidaknya suatu kuesioner.  Kuesioner dikatakan valid jika pertanyaan-pertanyaan pada kuesioner memiliki keterkaitan yang tinggi dengan variabel  yang </w:t>
      </w:r>
      <w:r w:rsidR="00C94444">
        <w:t>hendak</w:t>
      </w:r>
      <w:r w:rsidR="00C94444" w:rsidRPr="00B50887">
        <w:t xml:space="preserve"> diukur.  </w:t>
      </w:r>
      <w:r w:rsidR="00C94444">
        <w:t xml:space="preserve">Parameter hubungan </w:t>
      </w:r>
      <w:r w:rsidR="00C94444" w:rsidRPr="00B50887">
        <w:t xml:space="preserve">antar pertanyaan ini </w:t>
      </w:r>
      <w:r w:rsidR="00C94444">
        <w:t xml:space="preserve">biasanya </w:t>
      </w:r>
      <w:r w:rsidR="00C94444" w:rsidRPr="00B50887">
        <w:t>di</w:t>
      </w:r>
      <w:r w:rsidR="00C94444">
        <w:t>gambar</w:t>
      </w:r>
      <w:r w:rsidR="00C94444" w:rsidRPr="00B50887">
        <w:t xml:space="preserve">kan oleh </w:t>
      </w:r>
      <w:r w:rsidR="00C94444">
        <w:t xml:space="preserve">hubungan </w:t>
      </w:r>
      <w:r w:rsidR="00C94444" w:rsidRPr="00B50887">
        <w:t>jawaban antar pertanyaan.  Pertanyaan yang mem</w:t>
      </w:r>
      <w:r w:rsidR="00C94444">
        <w:t>punyai kaitan</w:t>
      </w:r>
      <w:r w:rsidR="00C94444" w:rsidRPr="00B50887">
        <w:t xml:space="preserve"> tinggi dengan  pertanyaan lainnya dinyatakan valid.  Atau jika nilai hitung lebih besar dari nilai tabel</w:t>
      </w:r>
      <w:r w:rsidR="008F5A55">
        <w:t xml:space="preserve">. </w:t>
      </w:r>
      <w:r w:rsidR="00C94444" w:rsidRPr="008C32E1">
        <w:t>Uji Reabilitas</w:t>
      </w:r>
      <w:r>
        <w:t xml:space="preserve"> dimana p</w:t>
      </w:r>
      <w:r w:rsidR="00C94444" w:rsidRPr="00B50887">
        <w:t xml:space="preserve">ertanyaan-pertanyaan </w:t>
      </w:r>
      <w:r w:rsidR="00C94444">
        <w:t>pada</w:t>
      </w:r>
      <w:r w:rsidR="00C94444" w:rsidRPr="00B50887">
        <w:t xml:space="preserve"> </w:t>
      </w:r>
      <w:r w:rsidR="00C94444">
        <w:t xml:space="preserve">angket </w:t>
      </w:r>
      <w:r w:rsidR="00C94444" w:rsidRPr="00B50887">
        <w:t>d</w:t>
      </w:r>
      <w:r w:rsidR="00C94444">
        <w:t xml:space="preserve">ikatakan </w:t>
      </w:r>
      <w:r w:rsidR="00C94444" w:rsidRPr="00B50887">
        <w:t xml:space="preserve"> reliabel atau handal jika </w:t>
      </w:r>
      <w:r w:rsidR="00C94444">
        <w:t xml:space="preserve">respon </w:t>
      </w:r>
      <w:r w:rsidR="00C94444" w:rsidRPr="00B50887">
        <w:t xml:space="preserve">pertanyaan adalah </w:t>
      </w:r>
      <w:r w:rsidR="00C94444">
        <w:t>stabil</w:t>
      </w:r>
      <w:r w:rsidR="00C94444" w:rsidRPr="00B50887">
        <w:t xml:space="preserve"> </w:t>
      </w:r>
      <w:r w:rsidR="00C94444">
        <w:t>selama periode tertentu.</w:t>
      </w:r>
      <w:r w:rsidR="00C94444" w:rsidRPr="00B50887">
        <w:t xml:space="preserve">  Pertanyaan-pertanyaan pada </w:t>
      </w:r>
      <w:r w:rsidR="00C94444">
        <w:t>angket</w:t>
      </w:r>
      <w:r w:rsidR="00C94444" w:rsidRPr="00B50887">
        <w:t xml:space="preserve"> di</w:t>
      </w:r>
      <w:r w:rsidR="00C94444">
        <w:t>sebut</w:t>
      </w:r>
      <w:r w:rsidR="00C94444" w:rsidRPr="00B50887">
        <w:t xml:space="preserve"> reliabel jika nilai cronbach’s alpha &gt; 0,6 dan dikatakan tidak reliabel jika nilai cronbach’s alpha &lt; 0,6 </w:t>
      </w:r>
      <w:r w:rsidR="00C94444" w:rsidRPr="00B50887">
        <w:rPr>
          <w:lang w:val="en-US"/>
        </w:rPr>
        <w:t xml:space="preserve"> </w:t>
      </w:r>
      <w:r w:rsidR="00C94444" w:rsidRPr="00B50887">
        <w:rPr>
          <w:lang w:val="en-US"/>
        </w:rPr>
        <w:fldChar w:fldCharType="begin" w:fldLock="1"/>
      </w:r>
      <w:r w:rsidR="00C94444" w:rsidRPr="00B50887">
        <w:rPr>
          <w:lang w:val="en-US"/>
        </w:rPr>
        <w:instrText>ADDIN CSL_CITATION {"citationItems":[{"id":"ITEM-1","itemData":{"author":[{"dropping-particle":"","family":"Ovan &amp; Saputra","given":"","non-dropping-particle":"","parse-names":false,"suffix":""}],"id":"ITEM-1","issued":{"date-parts":[["2020"]]},"publisher":"Yayasan Ahmar Cendikia Indonesia","publisher-place":"Sulawesi Selatan","title":"Cami: Aplikasi Uji Validitas dan Reabilitas Instrumen Penelitian Berbasis Web","type":"book"},"uris":["http://www.mendeley.com/documents/?uuid=29856378-aba6-4948-a101-dd38b1fd3ef5"]}],"mendeley":{"formattedCitation":"(Ovan &amp; Saputra, 2020)","plainTextFormattedCitation":"(Ovan &amp; Saputra, 2020)","previouslyFormattedCitation":"(Ovan &amp; Saputra, 2020)"},"properties":{"noteIndex":0},"schema":"https://github.com/citation-style-language/schema/raw/master/csl-citation.json"}</w:instrText>
      </w:r>
      <w:r w:rsidR="00C94444" w:rsidRPr="00B50887">
        <w:rPr>
          <w:lang w:val="en-US"/>
        </w:rPr>
        <w:fldChar w:fldCharType="separate"/>
      </w:r>
      <w:r w:rsidR="00C94444" w:rsidRPr="00B50887">
        <w:rPr>
          <w:noProof/>
          <w:lang w:val="en-US"/>
        </w:rPr>
        <w:t>(Ovan &amp; Saputra, 2020)</w:t>
      </w:r>
      <w:r w:rsidR="00C94444" w:rsidRPr="00B50887">
        <w:rPr>
          <w:lang w:val="en-US"/>
        </w:rPr>
        <w:fldChar w:fldCharType="end"/>
      </w:r>
      <w:r w:rsidR="00C94444" w:rsidRPr="00B50887">
        <w:t>.</w:t>
      </w:r>
    </w:p>
    <w:p w14:paraId="44E1CD8D" w14:textId="77777777" w:rsidR="00F23A72" w:rsidRDefault="008C32E1" w:rsidP="00F23A72">
      <w:pPr>
        <w:pBdr>
          <w:top w:val="nil"/>
          <w:left w:val="nil"/>
          <w:bottom w:val="nil"/>
          <w:right w:val="nil"/>
          <w:between w:val="nil"/>
        </w:pBdr>
        <w:ind w:left="180"/>
        <w:jc w:val="both"/>
        <w:rPr>
          <w:b/>
          <w:color w:val="000000"/>
        </w:rPr>
      </w:pPr>
      <w:r>
        <w:t xml:space="preserve">Selanjutnya dilakukan </w:t>
      </w:r>
      <w:r w:rsidR="00C94444" w:rsidRPr="008C32E1">
        <w:t>Analisis Regresi Linier Berganda</w:t>
      </w:r>
      <w:r>
        <w:t xml:space="preserve"> yang </w:t>
      </w:r>
      <w:r w:rsidR="00C94444" w:rsidRPr="00B50887">
        <w:t>digunakan untuk mengetahui seberapa besar pengaruh dari variabel bebas terhadap variabel terikat.  Adapun persamaan regresi adalah:</w:t>
      </w:r>
      <w:r w:rsidR="00F23A72">
        <w:rPr>
          <w:b/>
          <w:color w:val="000000"/>
        </w:rPr>
        <w:t xml:space="preserve"> </w:t>
      </w:r>
      <w:r w:rsidR="00C94444" w:rsidRPr="00B50887">
        <w:t>Y = a + b1x1 + b2x2 + e</w:t>
      </w:r>
      <w:r w:rsidR="00F23A72">
        <w:rPr>
          <w:b/>
          <w:color w:val="000000"/>
        </w:rPr>
        <w:t xml:space="preserve">. </w:t>
      </w:r>
      <w:r>
        <w:rPr>
          <w:lang w:val="en-US"/>
        </w:rPr>
        <w:t xml:space="preserve">Kemudian dilakukan </w:t>
      </w:r>
      <w:r>
        <w:t>u</w:t>
      </w:r>
      <w:r w:rsidR="00C94444" w:rsidRPr="008C32E1">
        <w:t>ji Koefisien Determinasi (R2)</w:t>
      </w:r>
      <w:r w:rsidR="00BA6A1D">
        <w:rPr>
          <w:lang w:val="en-US"/>
        </w:rPr>
        <w:t xml:space="preserve">, dimana </w:t>
      </w:r>
      <w:r w:rsidR="00C94444" w:rsidRPr="00B50887">
        <w:t>R2 di</w:t>
      </w:r>
      <w:r w:rsidR="00C94444">
        <w:t>pakai</w:t>
      </w:r>
      <w:r w:rsidR="00C94444" w:rsidRPr="00B50887">
        <w:t xml:space="preserve"> untuk mengukur </w:t>
      </w:r>
      <w:r w:rsidR="00C94444">
        <w:t xml:space="preserve">seberapa jauh </w:t>
      </w:r>
      <w:r w:rsidR="00C94444" w:rsidRPr="00B50887">
        <w:t xml:space="preserve"> kemampuan model men</w:t>
      </w:r>
      <w:r w:rsidR="00C94444">
        <w:t>jelas</w:t>
      </w:r>
      <w:r w:rsidR="00C94444" w:rsidRPr="00B50887">
        <w:t xml:space="preserve">kan variasi variabel dependen.  Nilai koefisien determinasi antara 0-1.  Nilai R2 yang semakin  kecil </w:t>
      </w:r>
      <w:r w:rsidR="00C94444">
        <w:t>artinya</w:t>
      </w:r>
      <w:r w:rsidR="00C94444" w:rsidRPr="00B50887">
        <w:t xml:space="preserve"> kemampuan variabel-variabel independen secara bersama-sama dalam menjelaskan variabel dependen sangat terbatas.  Jika nilai R2 mendekati 1 berarti variabel-variabel independen secara </w:t>
      </w:r>
      <w:r w:rsidR="00C94444">
        <w:t xml:space="preserve">simultan </w:t>
      </w:r>
      <w:r w:rsidR="00C94444" w:rsidRPr="00B50887">
        <w:t xml:space="preserve"> me</w:t>
      </w:r>
      <w:r w:rsidR="00C94444">
        <w:t xml:space="preserve">nerangkan </w:t>
      </w:r>
      <w:r w:rsidR="00C94444" w:rsidRPr="00B50887">
        <w:t xml:space="preserve">hampir </w:t>
      </w:r>
      <w:r w:rsidR="00C94444">
        <w:t>seluruh fakta</w:t>
      </w:r>
      <w:r w:rsidR="00C94444" w:rsidRPr="00B50887">
        <w:t xml:space="preserve"> yang di</w:t>
      </w:r>
      <w:r w:rsidR="00C94444">
        <w:t xml:space="preserve">perlukan </w:t>
      </w:r>
      <w:r w:rsidR="00C94444" w:rsidRPr="00B50887">
        <w:t xml:space="preserve"> untuk memp</w:t>
      </w:r>
      <w:r w:rsidR="00C94444">
        <w:t>erkirakan</w:t>
      </w:r>
      <w:r w:rsidR="00C94444" w:rsidRPr="00B50887">
        <w:t xml:space="preserve"> variabel-variabel dependen</w:t>
      </w:r>
      <w:r w:rsidR="00C94444" w:rsidRPr="00B50887">
        <w:rPr>
          <w:lang w:val="en-US"/>
        </w:rPr>
        <w:t xml:space="preserve"> </w:t>
      </w:r>
      <w:r w:rsidR="00C94444" w:rsidRPr="00B50887">
        <w:rPr>
          <w:lang w:val="en-US"/>
        </w:rPr>
        <w:fldChar w:fldCharType="begin" w:fldLock="1"/>
      </w:r>
      <w:r w:rsidR="00C94444" w:rsidRPr="00B50887">
        <w:rPr>
          <w:lang w:val="en-US"/>
        </w:rPr>
        <w:instrText>ADDIN CSL_CITATION {"citationItems":[{"id":"ITEM-1","itemData":{"author":[{"dropping-particle":"","family":"Ghozali","given":"I","non-dropping-particle":"","parse-names":false,"suffix":""}],"id":"ITEM-1","issued":{"date-parts":[["2016"]]},"publisher":"Badan Penerbit Universitas Diponegoro","publisher-place":"Semarang","title":"Aplikasi Analisis Multivariate Dengan Program IBM SPSS","type":"book"},"uris":["http://www.mendeley.com/documents/?uuid=78a5c743-d4db-4154-b583-889b46b6577c"]}],"mendeley":{"formattedCitation":"(Ghozali, 2016)","plainTextFormattedCitation":"(Ghozali, 2016)","previouslyFormattedCitation":"(Ghozali, 2016)"},"properties":{"noteIndex":0},"schema":"https://github.com/citation-style-language/schema/raw/master/csl-citation.json"}</w:instrText>
      </w:r>
      <w:r w:rsidR="00C94444" w:rsidRPr="00B50887">
        <w:rPr>
          <w:lang w:val="en-US"/>
        </w:rPr>
        <w:fldChar w:fldCharType="separate"/>
      </w:r>
      <w:r w:rsidR="00C94444" w:rsidRPr="00B50887">
        <w:rPr>
          <w:noProof/>
          <w:lang w:val="en-US"/>
        </w:rPr>
        <w:t>(Ghozali, 2016)</w:t>
      </w:r>
      <w:r w:rsidR="00C94444" w:rsidRPr="00B50887">
        <w:rPr>
          <w:lang w:val="en-US"/>
        </w:rPr>
        <w:fldChar w:fldCharType="end"/>
      </w:r>
      <w:r w:rsidR="00C94444" w:rsidRPr="00B50887">
        <w:t>.</w:t>
      </w:r>
      <w:r w:rsidR="00F23A72">
        <w:rPr>
          <w:b/>
          <w:color w:val="000000"/>
        </w:rPr>
        <w:t xml:space="preserve">  </w:t>
      </w:r>
    </w:p>
    <w:p w14:paraId="0A0481EB" w14:textId="7BECC22A" w:rsidR="00C94444" w:rsidRPr="00F23A72" w:rsidRDefault="00F23A72" w:rsidP="00F23A72">
      <w:pPr>
        <w:pBdr>
          <w:top w:val="nil"/>
          <w:left w:val="nil"/>
          <w:bottom w:val="nil"/>
          <w:right w:val="nil"/>
          <w:between w:val="nil"/>
        </w:pBdr>
        <w:ind w:left="180"/>
        <w:jc w:val="both"/>
        <w:rPr>
          <w:b/>
          <w:color w:val="000000"/>
        </w:rPr>
      </w:pPr>
      <w:r w:rsidRPr="00F23A72">
        <w:rPr>
          <w:bCs/>
          <w:color w:val="000000"/>
        </w:rPr>
        <w:t>Lalu</w:t>
      </w:r>
      <w:r>
        <w:rPr>
          <w:b/>
          <w:color w:val="000000"/>
        </w:rPr>
        <w:t xml:space="preserve"> </w:t>
      </w:r>
      <w:r w:rsidR="00BA6A1D">
        <w:t>dilakukan</w:t>
      </w:r>
      <w:r w:rsidR="00BA6A1D" w:rsidRPr="00BA6A1D">
        <w:t xml:space="preserve"> </w:t>
      </w:r>
      <w:r w:rsidR="00C94444" w:rsidRPr="00BA6A1D">
        <w:t>Uji t (Parsial)</w:t>
      </w:r>
      <w:r w:rsidR="00BA6A1D">
        <w:t xml:space="preserve"> dengan </w:t>
      </w:r>
      <w:r w:rsidR="00BA6A1D" w:rsidRPr="00F23A72">
        <w:t>p</w:t>
      </w:r>
      <w:r w:rsidR="00C94444" w:rsidRPr="00B50887">
        <w:t>embacaan hasil nilai uji t adalah sebagai berikut:</w:t>
      </w:r>
    </w:p>
    <w:p w14:paraId="69F8D9FA" w14:textId="77777777" w:rsidR="00C94444" w:rsidRPr="00B50887" w:rsidRDefault="00C94444" w:rsidP="00F23A72">
      <w:pPr>
        <w:numPr>
          <w:ilvl w:val="0"/>
          <w:numId w:val="5"/>
        </w:numPr>
        <w:spacing w:line="276" w:lineRule="auto"/>
        <w:jc w:val="both"/>
      </w:pPr>
      <w:r w:rsidRPr="00B50887">
        <w:t>Jika nilai t hitung &gt; 0,05 maka hipotesis ditolak.  Artinya bahwa variabel independen tidak berpengaruh signifikan terhadap variabel dependen.</w:t>
      </w:r>
    </w:p>
    <w:p w14:paraId="52C69F23" w14:textId="6C8A4562" w:rsidR="00C94444" w:rsidRPr="00F23A72" w:rsidRDefault="00C94444" w:rsidP="00F23A72">
      <w:pPr>
        <w:numPr>
          <w:ilvl w:val="0"/>
          <w:numId w:val="5"/>
        </w:numPr>
        <w:spacing w:after="120" w:line="276" w:lineRule="auto"/>
        <w:jc w:val="both"/>
      </w:pPr>
      <w:r w:rsidRPr="00B50887">
        <w:t>Jika nilai t hitung &lt; 0,05 maka hipotesis diterima.  Artinya bahwa variabel independen berpengaruh signifikan terhadap variabel dependen</w:t>
      </w:r>
      <w:r w:rsidR="00F23A72">
        <w:t>.</w:t>
      </w:r>
    </w:p>
    <w:p w14:paraId="32CBD23E" w14:textId="77777777" w:rsidR="00E66AD4" w:rsidRDefault="00000000" w:rsidP="00E66AD4">
      <w:pPr>
        <w:pBdr>
          <w:top w:val="nil"/>
          <w:left w:val="nil"/>
          <w:bottom w:val="nil"/>
          <w:right w:val="nil"/>
          <w:between w:val="nil"/>
        </w:pBdr>
        <w:ind w:left="180"/>
        <w:jc w:val="both"/>
        <w:rPr>
          <w:b/>
          <w:color w:val="000000"/>
        </w:rPr>
      </w:pPr>
      <w:r>
        <w:rPr>
          <w:b/>
          <w:color w:val="000000"/>
        </w:rPr>
        <w:t xml:space="preserve">HASIL DAN PEMBAHASAN </w:t>
      </w:r>
    </w:p>
    <w:p w14:paraId="0C943EB3" w14:textId="77777777" w:rsidR="00E66AD4" w:rsidRPr="00B11204" w:rsidRDefault="0024439C" w:rsidP="00E66AD4">
      <w:pPr>
        <w:pBdr>
          <w:top w:val="nil"/>
          <w:left w:val="nil"/>
          <w:bottom w:val="nil"/>
          <w:right w:val="nil"/>
          <w:between w:val="nil"/>
        </w:pBdr>
        <w:ind w:left="180"/>
        <w:jc w:val="both"/>
        <w:rPr>
          <w:bCs/>
          <w:color w:val="000000"/>
        </w:rPr>
      </w:pPr>
      <w:r w:rsidRPr="00B11204">
        <w:rPr>
          <w:bCs/>
          <w:lang w:val="en-US"/>
        </w:rPr>
        <w:t>Karakteristik Responden</w:t>
      </w:r>
    </w:p>
    <w:p w14:paraId="5500EB63" w14:textId="7230869C" w:rsidR="0024439C" w:rsidRPr="00E4335F" w:rsidRDefault="0024439C" w:rsidP="00E4335F">
      <w:pPr>
        <w:pBdr>
          <w:top w:val="nil"/>
          <w:left w:val="nil"/>
          <w:bottom w:val="nil"/>
          <w:right w:val="nil"/>
          <w:between w:val="nil"/>
        </w:pBdr>
        <w:ind w:left="180"/>
        <w:jc w:val="both"/>
        <w:rPr>
          <w:b/>
          <w:color w:val="000000"/>
        </w:rPr>
      </w:pPr>
      <w:r w:rsidRPr="00B50887">
        <w:rPr>
          <w:bCs/>
          <w:lang w:val="en-US"/>
        </w:rPr>
        <w:t>Per</w:t>
      </w:r>
      <w:r>
        <w:rPr>
          <w:bCs/>
          <w:lang w:val="en-US"/>
        </w:rPr>
        <w:t xml:space="preserve">bandingan </w:t>
      </w:r>
      <w:r w:rsidRPr="00B50887">
        <w:rPr>
          <w:bCs/>
          <w:lang w:val="en-US"/>
        </w:rPr>
        <w:t xml:space="preserve">jenis kelamin responden </w:t>
      </w:r>
      <w:r>
        <w:rPr>
          <w:bCs/>
          <w:lang w:val="en-US"/>
        </w:rPr>
        <w:t xml:space="preserve">tertera </w:t>
      </w:r>
      <w:r w:rsidRPr="00B50887">
        <w:rPr>
          <w:bCs/>
          <w:lang w:val="en-US"/>
        </w:rPr>
        <w:t xml:space="preserve">pada </w:t>
      </w:r>
      <w:r>
        <w:rPr>
          <w:bCs/>
          <w:lang w:val="en-US"/>
        </w:rPr>
        <w:t xml:space="preserve">tabel </w:t>
      </w:r>
      <w:r w:rsidRPr="00B50887">
        <w:rPr>
          <w:bCs/>
          <w:lang w:val="en-US"/>
        </w:rPr>
        <w:t xml:space="preserve"> di bawah ini.</w:t>
      </w:r>
    </w:p>
    <w:p w14:paraId="1F5319F8" w14:textId="08479A5B" w:rsidR="0024439C" w:rsidRPr="00B50887" w:rsidRDefault="0024439C" w:rsidP="00E66AD4">
      <w:pPr>
        <w:ind w:right="240"/>
        <w:jc w:val="center"/>
        <w:rPr>
          <w:bCs/>
          <w:lang w:val="en-US"/>
        </w:rPr>
      </w:pPr>
      <w:r>
        <w:rPr>
          <w:bCs/>
          <w:lang w:val="en-US"/>
        </w:rPr>
        <w:t xml:space="preserve">Tabel </w:t>
      </w:r>
      <w:r w:rsidR="00E66AD4">
        <w:rPr>
          <w:bCs/>
          <w:lang w:val="en-US"/>
        </w:rPr>
        <w:t>2</w:t>
      </w:r>
      <w:r>
        <w:rPr>
          <w:bCs/>
          <w:lang w:val="en-US"/>
        </w:rPr>
        <w:t>.  Persentase Jenis Kelamin Responden</w:t>
      </w:r>
    </w:p>
    <w:tbl>
      <w:tblPr>
        <w:tblStyle w:val="TableGrid"/>
        <w:tblW w:w="0" w:type="auto"/>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3119"/>
        <w:gridCol w:w="3260"/>
      </w:tblGrid>
      <w:tr w:rsidR="0024439C" w14:paraId="0A75A0DD" w14:textId="77777777" w:rsidTr="00E66AD4">
        <w:trPr>
          <w:jc w:val="center"/>
        </w:trPr>
        <w:tc>
          <w:tcPr>
            <w:tcW w:w="567" w:type="dxa"/>
            <w:tcBorders>
              <w:bottom w:val="nil"/>
            </w:tcBorders>
          </w:tcPr>
          <w:p w14:paraId="5218133D" w14:textId="77777777" w:rsidR="0024439C" w:rsidRDefault="0024439C" w:rsidP="002718B5">
            <w:pPr>
              <w:jc w:val="both"/>
              <w:rPr>
                <w:rFonts w:ascii="Times New Roman" w:hAnsi="Times New Roman" w:cs="Times New Roman"/>
                <w:bCs/>
                <w:color w:val="000000"/>
                <w:sz w:val="24"/>
                <w:szCs w:val="24"/>
                <w:lang w:val="en-US"/>
              </w:rPr>
            </w:pPr>
            <w:r>
              <w:rPr>
                <w:rFonts w:ascii="Times New Roman" w:hAnsi="Times New Roman" w:cs="Times New Roman"/>
                <w:bCs/>
                <w:color w:val="000000"/>
                <w:sz w:val="24"/>
                <w:szCs w:val="24"/>
                <w:lang w:val="en-US"/>
              </w:rPr>
              <w:t>No</w:t>
            </w:r>
          </w:p>
        </w:tc>
        <w:tc>
          <w:tcPr>
            <w:tcW w:w="3119" w:type="dxa"/>
            <w:tcBorders>
              <w:bottom w:val="nil"/>
            </w:tcBorders>
          </w:tcPr>
          <w:p w14:paraId="00A6E454" w14:textId="77777777" w:rsidR="0024439C" w:rsidRDefault="0024439C" w:rsidP="002718B5">
            <w:pPr>
              <w:jc w:val="both"/>
              <w:rPr>
                <w:rFonts w:ascii="Times New Roman" w:hAnsi="Times New Roman" w:cs="Times New Roman"/>
                <w:bCs/>
                <w:color w:val="000000"/>
                <w:sz w:val="24"/>
                <w:szCs w:val="24"/>
                <w:lang w:val="en-US"/>
              </w:rPr>
            </w:pPr>
            <w:r>
              <w:rPr>
                <w:rFonts w:ascii="Times New Roman" w:hAnsi="Times New Roman" w:cs="Times New Roman"/>
                <w:bCs/>
                <w:color w:val="000000"/>
                <w:sz w:val="24"/>
                <w:szCs w:val="24"/>
                <w:lang w:val="en-US"/>
              </w:rPr>
              <w:t>Jenis Kelamin</w:t>
            </w:r>
          </w:p>
        </w:tc>
        <w:tc>
          <w:tcPr>
            <w:tcW w:w="3260" w:type="dxa"/>
            <w:tcBorders>
              <w:bottom w:val="nil"/>
            </w:tcBorders>
          </w:tcPr>
          <w:p w14:paraId="1D9223D7" w14:textId="77777777" w:rsidR="0024439C" w:rsidRDefault="0024439C" w:rsidP="002718B5">
            <w:pPr>
              <w:jc w:val="both"/>
              <w:rPr>
                <w:rFonts w:ascii="Times New Roman" w:hAnsi="Times New Roman" w:cs="Times New Roman"/>
                <w:bCs/>
                <w:color w:val="000000"/>
                <w:sz w:val="24"/>
                <w:szCs w:val="24"/>
                <w:lang w:val="en-US"/>
              </w:rPr>
            </w:pPr>
            <w:r>
              <w:rPr>
                <w:rFonts w:ascii="Times New Roman" w:hAnsi="Times New Roman" w:cs="Times New Roman"/>
                <w:bCs/>
                <w:color w:val="000000"/>
                <w:sz w:val="24"/>
                <w:szCs w:val="24"/>
                <w:lang w:val="en-US"/>
              </w:rPr>
              <w:t>%</w:t>
            </w:r>
          </w:p>
        </w:tc>
      </w:tr>
      <w:tr w:rsidR="0024439C" w14:paraId="35B54B0C" w14:textId="77777777" w:rsidTr="00E66AD4">
        <w:trPr>
          <w:jc w:val="center"/>
        </w:trPr>
        <w:tc>
          <w:tcPr>
            <w:tcW w:w="567" w:type="dxa"/>
            <w:tcBorders>
              <w:top w:val="single" w:sz="4" w:space="0" w:color="auto"/>
            </w:tcBorders>
          </w:tcPr>
          <w:p w14:paraId="5DA8EE46" w14:textId="77777777" w:rsidR="0024439C" w:rsidRDefault="0024439C" w:rsidP="00E66AD4">
            <w:pPr>
              <w:jc w:val="both"/>
              <w:rPr>
                <w:rFonts w:ascii="Times New Roman" w:hAnsi="Times New Roman" w:cs="Times New Roman"/>
                <w:bCs/>
                <w:color w:val="000000"/>
                <w:sz w:val="24"/>
                <w:szCs w:val="24"/>
                <w:lang w:val="en-US"/>
              </w:rPr>
            </w:pPr>
          </w:p>
        </w:tc>
        <w:tc>
          <w:tcPr>
            <w:tcW w:w="3119" w:type="dxa"/>
            <w:tcBorders>
              <w:top w:val="single" w:sz="4" w:space="0" w:color="auto"/>
            </w:tcBorders>
          </w:tcPr>
          <w:p w14:paraId="34C9ED87" w14:textId="77777777" w:rsidR="0024439C" w:rsidRDefault="0024439C" w:rsidP="002718B5">
            <w:pPr>
              <w:jc w:val="both"/>
              <w:rPr>
                <w:rFonts w:ascii="Times New Roman" w:hAnsi="Times New Roman" w:cs="Times New Roman"/>
                <w:bCs/>
                <w:color w:val="000000"/>
                <w:sz w:val="24"/>
                <w:szCs w:val="24"/>
                <w:lang w:val="en-US"/>
              </w:rPr>
            </w:pPr>
          </w:p>
        </w:tc>
        <w:tc>
          <w:tcPr>
            <w:tcW w:w="3260" w:type="dxa"/>
            <w:tcBorders>
              <w:top w:val="single" w:sz="4" w:space="0" w:color="auto"/>
            </w:tcBorders>
          </w:tcPr>
          <w:p w14:paraId="41AA1A07" w14:textId="77777777" w:rsidR="0024439C" w:rsidRDefault="0024439C" w:rsidP="002718B5">
            <w:pPr>
              <w:jc w:val="both"/>
              <w:rPr>
                <w:rFonts w:ascii="Times New Roman" w:hAnsi="Times New Roman" w:cs="Times New Roman"/>
                <w:bCs/>
                <w:color w:val="000000"/>
                <w:sz w:val="24"/>
                <w:szCs w:val="24"/>
                <w:lang w:val="en-US"/>
              </w:rPr>
            </w:pPr>
          </w:p>
        </w:tc>
      </w:tr>
      <w:tr w:rsidR="0024439C" w14:paraId="415B2506" w14:textId="77777777" w:rsidTr="00E66AD4">
        <w:trPr>
          <w:jc w:val="center"/>
        </w:trPr>
        <w:tc>
          <w:tcPr>
            <w:tcW w:w="567" w:type="dxa"/>
          </w:tcPr>
          <w:p w14:paraId="070CD04C" w14:textId="77777777" w:rsidR="0024439C" w:rsidRDefault="0024439C" w:rsidP="002718B5">
            <w:pPr>
              <w:jc w:val="both"/>
              <w:rPr>
                <w:rFonts w:ascii="Times New Roman" w:hAnsi="Times New Roman" w:cs="Times New Roman"/>
                <w:bCs/>
                <w:color w:val="000000"/>
                <w:sz w:val="24"/>
                <w:szCs w:val="24"/>
                <w:lang w:val="en-US"/>
              </w:rPr>
            </w:pPr>
            <w:r>
              <w:rPr>
                <w:rFonts w:ascii="Times New Roman" w:hAnsi="Times New Roman" w:cs="Times New Roman"/>
                <w:bCs/>
                <w:color w:val="000000"/>
                <w:sz w:val="24"/>
                <w:szCs w:val="24"/>
                <w:lang w:val="en-US"/>
              </w:rPr>
              <w:t>1</w:t>
            </w:r>
          </w:p>
        </w:tc>
        <w:tc>
          <w:tcPr>
            <w:tcW w:w="3119" w:type="dxa"/>
          </w:tcPr>
          <w:p w14:paraId="119FAB49" w14:textId="77777777" w:rsidR="0024439C" w:rsidRDefault="0024439C" w:rsidP="002718B5">
            <w:pPr>
              <w:jc w:val="both"/>
              <w:rPr>
                <w:rFonts w:ascii="Times New Roman" w:hAnsi="Times New Roman" w:cs="Times New Roman"/>
                <w:bCs/>
                <w:color w:val="000000"/>
                <w:sz w:val="24"/>
                <w:szCs w:val="24"/>
                <w:lang w:val="en-US"/>
              </w:rPr>
            </w:pPr>
            <w:r>
              <w:rPr>
                <w:rFonts w:ascii="Times New Roman" w:hAnsi="Times New Roman" w:cs="Times New Roman"/>
                <w:bCs/>
                <w:color w:val="000000"/>
                <w:sz w:val="24"/>
                <w:szCs w:val="24"/>
                <w:lang w:val="en-US"/>
              </w:rPr>
              <w:t>Pria</w:t>
            </w:r>
          </w:p>
        </w:tc>
        <w:tc>
          <w:tcPr>
            <w:tcW w:w="3260" w:type="dxa"/>
          </w:tcPr>
          <w:p w14:paraId="357AC16C" w14:textId="77777777" w:rsidR="0024439C" w:rsidRDefault="0024439C" w:rsidP="002718B5">
            <w:pPr>
              <w:jc w:val="both"/>
              <w:rPr>
                <w:rFonts w:ascii="Times New Roman" w:hAnsi="Times New Roman" w:cs="Times New Roman"/>
                <w:bCs/>
                <w:color w:val="000000"/>
                <w:sz w:val="24"/>
                <w:szCs w:val="24"/>
                <w:lang w:val="en-US"/>
              </w:rPr>
            </w:pPr>
            <w:r>
              <w:rPr>
                <w:rFonts w:ascii="Times New Roman" w:hAnsi="Times New Roman" w:cs="Times New Roman"/>
                <w:bCs/>
                <w:color w:val="000000"/>
                <w:sz w:val="24"/>
                <w:szCs w:val="24"/>
                <w:lang w:val="en-US"/>
              </w:rPr>
              <w:t>34</w:t>
            </w:r>
          </w:p>
        </w:tc>
      </w:tr>
      <w:tr w:rsidR="0024439C" w14:paraId="5F24420B" w14:textId="77777777" w:rsidTr="00E66AD4">
        <w:trPr>
          <w:jc w:val="center"/>
        </w:trPr>
        <w:tc>
          <w:tcPr>
            <w:tcW w:w="567" w:type="dxa"/>
          </w:tcPr>
          <w:p w14:paraId="60A83A62" w14:textId="77777777" w:rsidR="0024439C" w:rsidRDefault="0024439C" w:rsidP="002718B5">
            <w:pPr>
              <w:jc w:val="both"/>
              <w:rPr>
                <w:rFonts w:ascii="Times New Roman" w:hAnsi="Times New Roman" w:cs="Times New Roman"/>
                <w:bCs/>
                <w:color w:val="000000"/>
                <w:sz w:val="24"/>
                <w:szCs w:val="24"/>
                <w:lang w:val="en-US"/>
              </w:rPr>
            </w:pPr>
            <w:r>
              <w:rPr>
                <w:rFonts w:ascii="Times New Roman" w:hAnsi="Times New Roman" w:cs="Times New Roman"/>
                <w:bCs/>
                <w:color w:val="000000"/>
                <w:sz w:val="24"/>
                <w:szCs w:val="24"/>
                <w:lang w:val="en-US"/>
              </w:rPr>
              <w:t>2</w:t>
            </w:r>
          </w:p>
        </w:tc>
        <w:tc>
          <w:tcPr>
            <w:tcW w:w="3119" w:type="dxa"/>
          </w:tcPr>
          <w:p w14:paraId="30D4AE53" w14:textId="77777777" w:rsidR="0024439C" w:rsidRDefault="0024439C" w:rsidP="002718B5">
            <w:pPr>
              <w:jc w:val="both"/>
              <w:rPr>
                <w:rFonts w:ascii="Times New Roman" w:hAnsi="Times New Roman" w:cs="Times New Roman"/>
                <w:bCs/>
                <w:color w:val="000000"/>
                <w:sz w:val="24"/>
                <w:szCs w:val="24"/>
                <w:lang w:val="en-US"/>
              </w:rPr>
            </w:pPr>
            <w:r>
              <w:rPr>
                <w:rFonts w:ascii="Times New Roman" w:hAnsi="Times New Roman" w:cs="Times New Roman"/>
                <w:bCs/>
                <w:color w:val="000000"/>
                <w:sz w:val="24"/>
                <w:szCs w:val="24"/>
                <w:lang w:val="en-US"/>
              </w:rPr>
              <w:t>Wanita</w:t>
            </w:r>
          </w:p>
        </w:tc>
        <w:tc>
          <w:tcPr>
            <w:tcW w:w="3260" w:type="dxa"/>
          </w:tcPr>
          <w:p w14:paraId="6A306F21" w14:textId="77777777" w:rsidR="0024439C" w:rsidRDefault="0024439C" w:rsidP="002718B5">
            <w:pPr>
              <w:jc w:val="both"/>
              <w:rPr>
                <w:rFonts w:ascii="Times New Roman" w:hAnsi="Times New Roman" w:cs="Times New Roman"/>
                <w:bCs/>
                <w:color w:val="000000"/>
                <w:sz w:val="24"/>
                <w:szCs w:val="24"/>
                <w:lang w:val="en-US"/>
              </w:rPr>
            </w:pPr>
            <w:r>
              <w:rPr>
                <w:rFonts w:ascii="Times New Roman" w:hAnsi="Times New Roman" w:cs="Times New Roman"/>
                <w:bCs/>
                <w:color w:val="000000"/>
                <w:sz w:val="24"/>
                <w:szCs w:val="24"/>
                <w:lang w:val="en-US"/>
              </w:rPr>
              <w:t>66</w:t>
            </w:r>
          </w:p>
        </w:tc>
      </w:tr>
    </w:tbl>
    <w:p w14:paraId="2F36CF5F" w14:textId="77777777" w:rsidR="00E66AD4" w:rsidRDefault="00E66AD4" w:rsidP="0024439C">
      <w:pPr>
        <w:ind w:right="240"/>
        <w:rPr>
          <w:bCs/>
          <w:lang w:val="en-US"/>
        </w:rPr>
      </w:pPr>
      <w:r>
        <w:rPr>
          <w:bCs/>
          <w:lang w:val="en-US"/>
        </w:rPr>
        <w:t xml:space="preserve">                  </w:t>
      </w:r>
      <w:r w:rsidR="0024439C">
        <w:rPr>
          <w:bCs/>
          <w:lang w:val="en-US"/>
        </w:rPr>
        <w:t>Sumber: data diolah</w:t>
      </w:r>
    </w:p>
    <w:p w14:paraId="35509510" w14:textId="77777777" w:rsidR="00E66AD4" w:rsidRDefault="0024439C" w:rsidP="00E66AD4">
      <w:pPr>
        <w:pBdr>
          <w:top w:val="nil"/>
          <w:left w:val="nil"/>
          <w:bottom w:val="nil"/>
          <w:right w:val="nil"/>
          <w:between w:val="nil"/>
        </w:pBdr>
        <w:ind w:left="180"/>
        <w:jc w:val="both"/>
        <w:rPr>
          <w:b/>
          <w:color w:val="000000"/>
        </w:rPr>
      </w:pPr>
      <w:r>
        <w:rPr>
          <w:bCs/>
          <w:lang w:val="en-US"/>
        </w:rPr>
        <w:t>Dari tabel di atas terdapat 34% responden yang berjenis kelamin pria dan sisanya sebanyak 66% berjenis kelamin wanita.</w:t>
      </w:r>
    </w:p>
    <w:p w14:paraId="6301664E" w14:textId="528CDA78" w:rsidR="00F23A72" w:rsidRPr="00E4335F" w:rsidRDefault="0024439C" w:rsidP="00E4335F">
      <w:pPr>
        <w:pBdr>
          <w:top w:val="nil"/>
          <w:left w:val="nil"/>
          <w:bottom w:val="nil"/>
          <w:right w:val="nil"/>
          <w:between w:val="nil"/>
        </w:pBdr>
        <w:ind w:left="180"/>
        <w:jc w:val="both"/>
        <w:rPr>
          <w:bCs/>
          <w:lang w:val="en-US"/>
        </w:rPr>
      </w:pPr>
      <w:r w:rsidRPr="00B50887">
        <w:rPr>
          <w:bCs/>
          <w:lang w:val="en-US"/>
        </w:rPr>
        <w:t xml:space="preserve">Adapun persentase  responden berdasarkan kelompok umur terlihat pada </w:t>
      </w:r>
      <w:r>
        <w:rPr>
          <w:bCs/>
          <w:lang w:val="en-US"/>
        </w:rPr>
        <w:t xml:space="preserve">tabel </w:t>
      </w:r>
      <w:r w:rsidRPr="00B50887">
        <w:rPr>
          <w:bCs/>
          <w:lang w:val="en-US"/>
        </w:rPr>
        <w:t>di bawah ini</w:t>
      </w:r>
    </w:p>
    <w:p w14:paraId="7A319AA7" w14:textId="77777777" w:rsidR="0024439C" w:rsidRDefault="0024439C" w:rsidP="0024439C">
      <w:pPr>
        <w:ind w:right="240"/>
        <w:rPr>
          <w:bCs/>
          <w:lang w:val="en-US"/>
        </w:rPr>
      </w:pPr>
    </w:p>
    <w:p w14:paraId="5C06ECBB" w14:textId="3484240E" w:rsidR="0024439C" w:rsidRDefault="0024439C" w:rsidP="00E66AD4">
      <w:pPr>
        <w:ind w:right="240"/>
        <w:jc w:val="center"/>
        <w:rPr>
          <w:bCs/>
          <w:lang w:val="en-US"/>
        </w:rPr>
      </w:pPr>
      <w:r>
        <w:rPr>
          <w:bCs/>
          <w:lang w:val="en-US"/>
        </w:rPr>
        <w:t xml:space="preserve">Tabel </w:t>
      </w:r>
      <w:r w:rsidR="00E66AD4">
        <w:rPr>
          <w:bCs/>
          <w:lang w:val="en-US"/>
        </w:rPr>
        <w:t>3</w:t>
      </w:r>
      <w:r>
        <w:rPr>
          <w:bCs/>
          <w:lang w:val="en-US"/>
        </w:rPr>
        <w:t>.  Persentase Kelompok Umur</w:t>
      </w:r>
    </w:p>
    <w:tbl>
      <w:tblPr>
        <w:tblStyle w:val="TableGrid"/>
        <w:tblW w:w="0" w:type="auto"/>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3119"/>
        <w:gridCol w:w="3260"/>
      </w:tblGrid>
      <w:tr w:rsidR="0024439C" w14:paraId="550B3C41" w14:textId="77777777" w:rsidTr="00E66AD4">
        <w:trPr>
          <w:jc w:val="center"/>
        </w:trPr>
        <w:tc>
          <w:tcPr>
            <w:tcW w:w="567" w:type="dxa"/>
            <w:tcBorders>
              <w:bottom w:val="nil"/>
            </w:tcBorders>
          </w:tcPr>
          <w:p w14:paraId="10B4A9B6" w14:textId="77777777" w:rsidR="0024439C" w:rsidRDefault="0024439C" w:rsidP="002718B5">
            <w:pPr>
              <w:jc w:val="both"/>
              <w:rPr>
                <w:rFonts w:ascii="Times New Roman" w:hAnsi="Times New Roman" w:cs="Times New Roman"/>
                <w:bCs/>
                <w:color w:val="000000"/>
                <w:sz w:val="24"/>
                <w:szCs w:val="24"/>
                <w:lang w:val="en-US"/>
              </w:rPr>
            </w:pPr>
            <w:r>
              <w:rPr>
                <w:rFonts w:ascii="Times New Roman" w:hAnsi="Times New Roman" w:cs="Times New Roman"/>
                <w:bCs/>
                <w:color w:val="000000"/>
                <w:sz w:val="24"/>
                <w:szCs w:val="24"/>
                <w:lang w:val="en-US"/>
              </w:rPr>
              <w:t>No</w:t>
            </w:r>
          </w:p>
        </w:tc>
        <w:tc>
          <w:tcPr>
            <w:tcW w:w="3119" w:type="dxa"/>
            <w:tcBorders>
              <w:bottom w:val="nil"/>
            </w:tcBorders>
          </w:tcPr>
          <w:p w14:paraId="7DDF748B" w14:textId="77777777" w:rsidR="0024439C" w:rsidRDefault="0024439C" w:rsidP="002718B5">
            <w:pPr>
              <w:jc w:val="both"/>
              <w:rPr>
                <w:rFonts w:ascii="Times New Roman" w:hAnsi="Times New Roman" w:cs="Times New Roman"/>
                <w:bCs/>
                <w:color w:val="000000"/>
                <w:sz w:val="24"/>
                <w:szCs w:val="24"/>
                <w:lang w:val="en-US"/>
              </w:rPr>
            </w:pPr>
            <w:r>
              <w:rPr>
                <w:rFonts w:ascii="Times New Roman" w:hAnsi="Times New Roman" w:cs="Times New Roman"/>
                <w:bCs/>
                <w:color w:val="000000"/>
                <w:sz w:val="24"/>
                <w:szCs w:val="24"/>
                <w:lang w:val="en-US"/>
              </w:rPr>
              <w:t>Umur (tahun)</w:t>
            </w:r>
          </w:p>
        </w:tc>
        <w:tc>
          <w:tcPr>
            <w:tcW w:w="3260" w:type="dxa"/>
            <w:tcBorders>
              <w:bottom w:val="nil"/>
            </w:tcBorders>
          </w:tcPr>
          <w:p w14:paraId="0086F901" w14:textId="77777777" w:rsidR="0024439C" w:rsidRDefault="0024439C" w:rsidP="002718B5">
            <w:pPr>
              <w:jc w:val="both"/>
              <w:rPr>
                <w:rFonts w:ascii="Times New Roman" w:hAnsi="Times New Roman" w:cs="Times New Roman"/>
                <w:bCs/>
                <w:color w:val="000000"/>
                <w:sz w:val="24"/>
                <w:szCs w:val="24"/>
                <w:lang w:val="en-US"/>
              </w:rPr>
            </w:pPr>
            <w:r>
              <w:rPr>
                <w:rFonts w:ascii="Times New Roman" w:hAnsi="Times New Roman" w:cs="Times New Roman"/>
                <w:bCs/>
                <w:color w:val="000000"/>
                <w:sz w:val="24"/>
                <w:szCs w:val="24"/>
                <w:lang w:val="en-US"/>
              </w:rPr>
              <w:t>%</w:t>
            </w:r>
          </w:p>
        </w:tc>
      </w:tr>
      <w:tr w:rsidR="0024439C" w14:paraId="05ECD2FD" w14:textId="77777777" w:rsidTr="00E66AD4">
        <w:trPr>
          <w:jc w:val="center"/>
        </w:trPr>
        <w:tc>
          <w:tcPr>
            <w:tcW w:w="567" w:type="dxa"/>
            <w:tcBorders>
              <w:top w:val="single" w:sz="4" w:space="0" w:color="auto"/>
            </w:tcBorders>
          </w:tcPr>
          <w:p w14:paraId="2B137FDA" w14:textId="77777777" w:rsidR="0024439C" w:rsidRDefault="0024439C" w:rsidP="002718B5">
            <w:pPr>
              <w:jc w:val="both"/>
              <w:rPr>
                <w:rFonts w:ascii="Times New Roman" w:hAnsi="Times New Roman" w:cs="Times New Roman"/>
                <w:bCs/>
                <w:color w:val="000000"/>
                <w:sz w:val="24"/>
                <w:szCs w:val="24"/>
                <w:lang w:val="en-US"/>
              </w:rPr>
            </w:pPr>
          </w:p>
        </w:tc>
        <w:tc>
          <w:tcPr>
            <w:tcW w:w="3119" w:type="dxa"/>
            <w:tcBorders>
              <w:top w:val="single" w:sz="4" w:space="0" w:color="auto"/>
            </w:tcBorders>
          </w:tcPr>
          <w:p w14:paraId="261CA544" w14:textId="77777777" w:rsidR="0024439C" w:rsidRDefault="0024439C" w:rsidP="002718B5">
            <w:pPr>
              <w:jc w:val="both"/>
              <w:rPr>
                <w:rFonts w:ascii="Times New Roman" w:hAnsi="Times New Roman" w:cs="Times New Roman"/>
                <w:bCs/>
                <w:color w:val="000000"/>
                <w:sz w:val="24"/>
                <w:szCs w:val="24"/>
                <w:lang w:val="en-US"/>
              </w:rPr>
            </w:pPr>
          </w:p>
        </w:tc>
        <w:tc>
          <w:tcPr>
            <w:tcW w:w="3260" w:type="dxa"/>
            <w:tcBorders>
              <w:top w:val="single" w:sz="4" w:space="0" w:color="auto"/>
            </w:tcBorders>
          </w:tcPr>
          <w:p w14:paraId="33FCD7BA" w14:textId="77777777" w:rsidR="0024439C" w:rsidRDefault="0024439C" w:rsidP="002718B5">
            <w:pPr>
              <w:jc w:val="both"/>
              <w:rPr>
                <w:rFonts w:ascii="Times New Roman" w:hAnsi="Times New Roman" w:cs="Times New Roman"/>
                <w:bCs/>
                <w:color w:val="000000"/>
                <w:sz w:val="24"/>
                <w:szCs w:val="24"/>
                <w:lang w:val="en-US"/>
              </w:rPr>
            </w:pPr>
          </w:p>
        </w:tc>
      </w:tr>
      <w:tr w:rsidR="0024439C" w14:paraId="5BD3FB68" w14:textId="77777777" w:rsidTr="00E66AD4">
        <w:trPr>
          <w:jc w:val="center"/>
        </w:trPr>
        <w:tc>
          <w:tcPr>
            <w:tcW w:w="567" w:type="dxa"/>
          </w:tcPr>
          <w:p w14:paraId="6966F445" w14:textId="77777777" w:rsidR="0024439C" w:rsidRDefault="0024439C" w:rsidP="002718B5">
            <w:pPr>
              <w:jc w:val="both"/>
              <w:rPr>
                <w:rFonts w:ascii="Times New Roman" w:hAnsi="Times New Roman" w:cs="Times New Roman"/>
                <w:bCs/>
                <w:color w:val="000000"/>
                <w:sz w:val="24"/>
                <w:szCs w:val="24"/>
                <w:lang w:val="en-US"/>
              </w:rPr>
            </w:pPr>
            <w:r>
              <w:rPr>
                <w:rFonts w:ascii="Times New Roman" w:hAnsi="Times New Roman" w:cs="Times New Roman"/>
                <w:bCs/>
                <w:color w:val="000000"/>
                <w:sz w:val="24"/>
                <w:szCs w:val="24"/>
                <w:lang w:val="en-US"/>
              </w:rPr>
              <w:t>1</w:t>
            </w:r>
          </w:p>
        </w:tc>
        <w:tc>
          <w:tcPr>
            <w:tcW w:w="3119" w:type="dxa"/>
          </w:tcPr>
          <w:p w14:paraId="2DB5FC65" w14:textId="77777777" w:rsidR="0024439C" w:rsidRPr="001A2D4F" w:rsidRDefault="0024439C" w:rsidP="002718B5">
            <w:pPr>
              <w:jc w:val="both"/>
              <w:rPr>
                <w:rFonts w:ascii="Times New Roman" w:hAnsi="Times New Roman" w:cs="Times New Roman"/>
                <w:bCs/>
                <w:color w:val="000000"/>
                <w:lang w:val="en-US"/>
              </w:rPr>
            </w:pPr>
            <w:r>
              <w:rPr>
                <w:rFonts w:ascii="Times New Roman" w:hAnsi="Times New Roman" w:cs="Times New Roman"/>
                <w:bCs/>
                <w:color w:val="000000"/>
                <w:lang w:val="en-US"/>
              </w:rPr>
              <w:t>&gt;30</w:t>
            </w:r>
          </w:p>
        </w:tc>
        <w:tc>
          <w:tcPr>
            <w:tcW w:w="3260" w:type="dxa"/>
          </w:tcPr>
          <w:p w14:paraId="39A075CD" w14:textId="77777777" w:rsidR="0024439C" w:rsidRDefault="0024439C" w:rsidP="002718B5">
            <w:pPr>
              <w:jc w:val="both"/>
              <w:rPr>
                <w:rFonts w:ascii="Times New Roman" w:hAnsi="Times New Roman" w:cs="Times New Roman"/>
                <w:bCs/>
                <w:color w:val="000000"/>
                <w:sz w:val="24"/>
                <w:szCs w:val="24"/>
                <w:lang w:val="en-US"/>
              </w:rPr>
            </w:pPr>
            <w:r>
              <w:rPr>
                <w:rFonts w:ascii="Times New Roman" w:hAnsi="Times New Roman" w:cs="Times New Roman"/>
                <w:bCs/>
                <w:color w:val="000000"/>
                <w:sz w:val="24"/>
                <w:szCs w:val="24"/>
                <w:lang w:val="en-US"/>
              </w:rPr>
              <w:t>15</w:t>
            </w:r>
          </w:p>
        </w:tc>
      </w:tr>
      <w:tr w:rsidR="0024439C" w14:paraId="5104A73C" w14:textId="77777777" w:rsidTr="00E66AD4">
        <w:trPr>
          <w:jc w:val="center"/>
        </w:trPr>
        <w:tc>
          <w:tcPr>
            <w:tcW w:w="567" w:type="dxa"/>
          </w:tcPr>
          <w:p w14:paraId="6E60BEFD" w14:textId="77777777" w:rsidR="0024439C" w:rsidRDefault="0024439C" w:rsidP="002718B5">
            <w:pPr>
              <w:jc w:val="both"/>
              <w:rPr>
                <w:rFonts w:ascii="Times New Roman" w:hAnsi="Times New Roman" w:cs="Times New Roman"/>
                <w:bCs/>
                <w:color w:val="000000"/>
                <w:sz w:val="24"/>
                <w:szCs w:val="24"/>
                <w:lang w:val="en-US"/>
              </w:rPr>
            </w:pPr>
            <w:r>
              <w:rPr>
                <w:rFonts w:ascii="Times New Roman" w:hAnsi="Times New Roman" w:cs="Times New Roman"/>
                <w:bCs/>
                <w:color w:val="000000"/>
                <w:sz w:val="24"/>
                <w:szCs w:val="24"/>
                <w:lang w:val="en-US"/>
              </w:rPr>
              <w:t>2</w:t>
            </w:r>
          </w:p>
          <w:p w14:paraId="108BD391" w14:textId="77777777" w:rsidR="0024439C" w:rsidRDefault="0024439C" w:rsidP="002718B5">
            <w:pPr>
              <w:jc w:val="both"/>
              <w:rPr>
                <w:rFonts w:ascii="Times New Roman" w:hAnsi="Times New Roman" w:cs="Times New Roman"/>
                <w:bCs/>
                <w:color w:val="000000"/>
                <w:sz w:val="24"/>
                <w:szCs w:val="24"/>
                <w:lang w:val="en-US"/>
              </w:rPr>
            </w:pPr>
            <w:r>
              <w:rPr>
                <w:rFonts w:ascii="Times New Roman" w:hAnsi="Times New Roman" w:cs="Times New Roman"/>
                <w:bCs/>
                <w:color w:val="000000"/>
                <w:sz w:val="24"/>
                <w:szCs w:val="24"/>
                <w:lang w:val="en-US"/>
              </w:rPr>
              <w:t>3</w:t>
            </w:r>
          </w:p>
        </w:tc>
        <w:tc>
          <w:tcPr>
            <w:tcW w:w="3119" w:type="dxa"/>
          </w:tcPr>
          <w:p w14:paraId="5F402BA1" w14:textId="77777777" w:rsidR="0024439C" w:rsidRDefault="0024439C" w:rsidP="002718B5">
            <w:pPr>
              <w:jc w:val="both"/>
              <w:rPr>
                <w:rFonts w:ascii="Times New Roman" w:hAnsi="Times New Roman" w:cs="Times New Roman"/>
                <w:bCs/>
                <w:color w:val="000000"/>
                <w:sz w:val="24"/>
                <w:szCs w:val="24"/>
                <w:lang w:val="en-US"/>
              </w:rPr>
            </w:pPr>
            <w:r>
              <w:rPr>
                <w:rFonts w:ascii="Times New Roman" w:hAnsi="Times New Roman" w:cs="Times New Roman"/>
                <w:bCs/>
                <w:color w:val="000000"/>
                <w:sz w:val="24"/>
                <w:szCs w:val="24"/>
                <w:lang w:val="en-US"/>
              </w:rPr>
              <w:t>25-30</w:t>
            </w:r>
          </w:p>
          <w:p w14:paraId="3BD6A40B" w14:textId="77777777" w:rsidR="0024439C" w:rsidRDefault="0024439C" w:rsidP="002718B5">
            <w:pPr>
              <w:jc w:val="both"/>
              <w:rPr>
                <w:rFonts w:ascii="Times New Roman" w:hAnsi="Times New Roman" w:cs="Times New Roman"/>
                <w:bCs/>
                <w:color w:val="000000"/>
                <w:sz w:val="24"/>
                <w:szCs w:val="24"/>
                <w:lang w:val="en-US"/>
              </w:rPr>
            </w:pPr>
            <w:r>
              <w:rPr>
                <w:rFonts w:ascii="Times New Roman" w:hAnsi="Times New Roman" w:cs="Times New Roman"/>
                <w:bCs/>
                <w:color w:val="000000"/>
                <w:sz w:val="24"/>
                <w:szCs w:val="24"/>
                <w:lang w:val="en-US"/>
              </w:rPr>
              <w:t>&lt;25</w:t>
            </w:r>
          </w:p>
        </w:tc>
        <w:tc>
          <w:tcPr>
            <w:tcW w:w="3260" w:type="dxa"/>
          </w:tcPr>
          <w:p w14:paraId="34600AB2" w14:textId="77777777" w:rsidR="0024439C" w:rsidRDefault="0024439C" w:rsidP="002718B5">
            <w:pPr>
              <w:jc w:val="both"/>
              <w:rPr>
                <w:rFonts w:ascii="Times New Roman" w:hAnsi="Times New Roman" w:cs="Times New Roman"/>
                <w:bCs/>
                <w:color w:val="000000"/>
                <w:sz w:val="24"/>
                <w:szCs w:val="24"/>
                <w:lang w:val="en-US"/>
              </w:rPr>
            </w:pPr>
            <w:r>
              <w:rPr>
                <w:rFonts w:ascii="Times New Roman" w:hAnsi="Times New Roman" w:cs="Times New Roman"/>
                <w:bCs/>
                <w:color w:val="000000"/>
                <w:sz w:val="24"/>
                <w:szCs w:val="24"/>
                <w:lang w:val="en-US"/>
              </w:rPr>
              <w:t>12</w:t>
            </w:r>
          </w:p>
          <w:p w14:paraId="63871A31" w14:textId="77777777" w:rsidR="0024439C" w:rsidRDefault="0024439C" w:rsidP="002718B5">
            <w:pPr>
              <w:jc w:val="both"/>
              <w:rPr>
                <w:rFonts w:ascii="Times New Roman" w:hAnsi="Times New Roman" w:cs="Times New Roman"/>
                <w:bCs/>
                <w:color w:val="000000"/>
                <w:sz w:val="24"/>
                <w:szCs w:val="24"/>
                <w:lang w:val="en-US"/>
              </w:rPr>
            </w:pPr>
            <w:r>
              <w:rPr>
                <w:rFonts w:ascii="Times New Roman" w:hAnsi="Times New Roman" w:cs="Times New Roman"/>
                <w:bCs/>
                <w:color w:val="000000"/>
                <w:sz w:val="24"/>
                <w:szCs w:val="24"/>
                <w:lang w:val="en-US"/>
              </w:rPr>
              <w:t>73</w:t>
            </w:r>
          </w:p>
        </w:tc>
      </w:tr>
    </w:tbl>
    <w:p w14:paraId="5D150BD1" w14:textId="77777777" w:rsidR="00E66AD4" w:rsidRDefault="00E66AD4" w:rsidP="00E66AD4">
      <w:pPr>
        <w:ind w:right="240"/>
        <w:rPr>
          <w:bCs/>
          <w:lang w:val="en-US"/>
        </w:rPr>
      </w:pPr>
      <w:r>
        <w:rPr>
          <w:bCs/>
          <w:lang w:val="en-US"/>
        </w:rPr>
        <w:t xml:space="preserve">                  </w:t>
      </w:r>
      <w:r w:rsidR="0024439C">
        <w:rPr>
          <w:bCs/>
          <w:lang w:val="en-US"/>
        </w:rPr>
        <w:t>Sumber: Data diolah</w:t>
      </w:r>
    </w:p>
    <w:p w14:paraId="2D76CFA6" w14:textId="77777777" w:rsidR="00E66AD4" w:rsidRDefault="0024439C" w:rsidP="00E66AD4">
      <w:pPr>
        <w:pBdr>
          <w:top w:val="nil"/>
          <w:left w:val="nil"/>
          <w:bottom w:val="nil"/>
          <w:right w:val="nil"/>
          <w:between w:val="nil"/>
        </w:pBdr>
        <w:ind w:left="180"/>
        <w:jc w:val="both"/>
        <w:rPr>
          <w:b/>
          <w:color w:val="000000"/>
        </w:rPr>
      </w:pPr>
      <w:r>
        <w:rPr>
          <w:bCs/>
          <w:lang w:val="en-US"/>
        </w:rPr>
        <w:t>Sebanyak 15 % responden berusia di bawah 30 tahun.  Dan 12 % responden berusia antara 25-30 tahun.  73% responden berusia di bawah 25 tahun.</w:t>
      </w:r>
    </w:p>
    <w:p w14:paraId="3CB5F18D" w14:textId="46074253" w:rsidR="000E2422" w:rsidRPr="00BB35D7" w:rsidRDefault="0024439C" w:rsidP="00BB35D7">
      <w:pPr>
        <w:pBdr>
          <w:top w:val="nil"/>
          <w:left w:val="nil"/>
          <w:bottom w:val="nil"/>
          <w:right w:val="nil"/>
          <w:between w:val="nil"/>
        </w:pBdr>
        <w:ind w:left="180"/>
        <w:jc w:val="both"/>
        <w:rPr>
          <w:bCs/>
          <w:lang w:val="en-US"/>
        </w:rPr>
      </w:pPr>
      <w:r w:rsidRPr="00B50887">
        <w:rPr>
          <w:bCs/>
          <w:lang w:val="en-US"/>
        </w:rPr>
        <w:t xml:space="preserve">Adapun persentase  responden berdasarkan pendidikannya terlihat pada </w:t>
      </w:r>
      <w:r>
        <w:rPr>
          <w:bCs/>
          <w:lang w:val="en-US"/>
        </w:rPr>
        <w:t xml:space="preserve">tabel </w:t>
      </w:r>
      <w:r w:rsidRPr="00B50887">
        <w:rPr>
          <w:bCs/>
          <w:lang w:val="en-US"/>
        </w:rPr>
        <w:t xml:space="preserve"> di bawah ini</w:t>
      </w:r>
      <w:r>
        <w:rPr>
          <w:bCs/>
          <w:lang w:val="en-US"/>
        </w:rPr>
        <w:t>.</w:t>
      </w:r>
    </w:p>
    <w:p w14:paraId="3DDFC566" w14:textId="77777777" w:rsidR="0024439C" w:rsidRDefault="0024439C" w:rsidP="0024439C">
      <w:pPr>
        <w:ind w:right="240"/>
        <w:rPr>
          <w:bCs/>
          <w:lang w:val="en-US"/>
        </w:rPr>
      </w:pPr>
    </w:p>
    <w:p w14:paraId="4CA4A55B" w14:textId="759E149B" w:rsidR="0024439C" w:rsidRDefault="0024439C" w:rsidP="00E66AD4">
      <w:pPr>
        <w:ind w:right="240"/>
        <w:jc w:val="center"/>
        <w:rPr>
          <w:bCs/>
          <w:lang w:val="en-US"/>
        </w:rPr>
      </w:pPr>
      <w:r>
        <w:rPr>
          <w:bCs/>
          <w:lang w:val="en-US"/>
        </w:rPr>
        <w:t xml:space="preserve">Tabel </w:t>
      </w:r>
      <w:r w:rsidR="00E66AD4">
        <w:rPr>
          <w:bCs/>
          <w:lang w:val="en-US"/>
        </w:rPr>
        <w:t>4</w:t>
      </w:r>
      <w:r>
        <w:rPr>
          <w:bCs/>
          <w:lang w:val="en-US"/>
        </w:rPr>
        <w:t>. Pendidikan Responden</w:t>
      </w:r>
    </w:p>
    <w:tbl>
      <w:tblPr>
        <w:tblStyle w:val="TableGrid"/>
        <w:tblW w:w="0" w:type="auto"/>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3119"/>
        <w:gridCol w:w="3260"/>
      </w:tblGrid>
      <w:tr w:rsidR="0024439C" w14:paraId="58691A12" w14:textId="77777777" w:rsidTr="00E66AD4">
        <w:trPr>
          <w:jc w:val="center"/>
        </w:trPr>
        <w:tc>
          <w:tcPr>
            <w:tcW w:w="567" w:type="dxa"/>
            <w:tcBorders>
              <w:bottom w:val="nil"/>
            </w:tcBorders>
          </w:tcPr>
          <w:p w14:paraId="636882F3" w14:textId="77777777" w:rsidR="0024439C" w:rsidRDefault="0024439C" w:rsidP="002718B5">
            <w:pPr>
              <w:jc w:val="both"/>
              <w:rPr>
                <w:rFonts w:ascii="Times New Roman" w:hAnsi="Times New Roman" w:cs="Times New Roman"/>
                <w:bCs/>
                <w:color w:val="000000"/>
                <w:sz w:val="24"/>
                <w:szCs w:val="24"/>
                <w:lang w:val="en-US"/>
              </w:rPr>
            </w:pPr>
            <w:r>
              <w:rPr>
                <w:rFonts w:ascii="Times New Roman" w:hAnsi="Times New Roman" w:cs="Times New Roman"/>
                <w:bCs/>
                <w:color w:val="000000"/>
                <w:sz w:val="24"/>
                <w:szCs w:val="24"/>
                <w:lang w:val="en-US"/>
              </w:rPr>
              <w:t>No</w:t>
            </w:r>
          </w:p>
        </w:tc>
        <w:tc>
          <w:tcPr>
            <w:tcW w:w="3119" w:type="dxa"/>
            <w:tcBorders>
              <w:bottom w:val="nil"/>
            </w:tcBorders>
          </w:tcPr>
          <w:p w14:paraId="3B749DE3" w14:textId="77777777" w:rsidR="0024439C" w:rsidRDefault="0024439C" w:rsidP="002718B5">
            <w:pPr>
              <w:jc w:val="both"/>
              <w:rPr>
                <w:rFonts w:ascii="Times New Roman" w:hAnsi="Times New Roman" w:cs="Times New Roman"/>
                <w:bCs/>
                <w:color w:val="000000"/>
                <w:sz w:val="24"/>
                <w:szCs w:val="24"/>
                <w:lang w:val="en-US"/>
              </w:rPr>
            </w:pPr>
            <w:r>
              <w:rPr>
                <w:rFonts w:ascii="Times New Roman" w:hAnsi="Times New Roman" w:cs="Times New Roman"/>
                <w:bCs/>
                <w:color w:val="000000"/>
                <w:sz w:val="24"/>
                <w:szCs w:val="24"/>
                <w:lang w:val="en-US"/>
              </w:rPr>
              <w:t>Pendidikan</w:t>
            </w:r>
          </w:p>
        </w:tc>
        <w:tc>
          <w:tcPr>
            <w:tcW w:w="3260" w:type="dxa"/>
            <w:tcBorders>
              <w:bottom w:val="nil"/>
            </w:tcBorders>
          </w:tcPr>
          <w:p w14:paraId="03D9DFBD" w14:textId="77777777" w:rsidR="0024439C" w:rsidRDefault="0024439C" w:rsidP="002718B5">
            <w:pPr>
              <w:jc w:val="both"/>
              <w:rPr>
                <w:rFonts w:ascii="Times New Roman" w:hAnsi="Times New Roman" w:cs="Times New Roman"/>
                <w:bCs/>
                <w:color w:val="000000"/>
                <w:sz w:val="24"/>
                <w:szCs w:val="24"/>
                <w:lang w:val="en-US"/>
              </w:rPr>
            </w:pPr>
            <w:r>
              <w:rPr>
                <w:rFonts w:ascii="Times New Roman" w:hAnsi="Times New Roman" w:cs="Times New Roman"/>
                <w:bCs/>
                <w:color w:val="000000"/>
                <w:sz w:val="24"/>
                <w:szCs w:val="24"/>
                <w:lang w:val="en-US"/>
              </w:rPr>
              <w:t>%</w:t>
            </w:r>
          </w:p>
        </w:tc>
      </w:tr>
      <w:tr w:rsidR="0024439C" w14:paraId="689FFAAA" w14:textId="77777777" w:rsidTr="00E66AD4">
        <w:trPr>
          <w:jc w:val="center"/>
        </w:trPr>
        <w:tc>
          <w:tcPr>
            <w:tcW w:w="567" w:type="dxa"/>
            <w:tcBorders>
              <w:top w:val="single" w:sz="4" w:space="0" w:color="auto"/>
            </w:tcBorders>
          </w:tcPr>
          <w:p w14:paraId="5319F828" w14:textId="77777777" w:rsidR="0024439C" w:rsidRDefault="0024439C" w:rsidP="002718B5">
            <w:pPr>
              <w:jc w:val="both"/>
              <w:rPr>
                <w:rFonts w:ascii="Times New Roman" w:hAnsi="Times New Roman" w:cs="Times New Roman"/>
                <w:bCs/>
                <w:color w:val="000000"/>
                <w:sz w:val="24"/>
                <w:szCs w:val="24"/>
                <w:lang w:val="en-US"/>
              </w:rPr>
            </w:pPr>
          </w:p>
        </w:tc>
        <w:tc>
          <w:tcPr>
            <w:tcW w:w="3119" w:type="dxa"/>
            <w:tcBorders>
              <w:top w:val="single" w:sz="4" w:space="0" w:color="auto"/>
            </w:tcBorders>
          </w:tcPr>
          <w:p w14:paraId="26520BA5" w14:textId="77777777" w:rsidR="0024439C" w:rsidRDefault="0024439C" w:rsidP="002718B5">
            <w:pPr>
              <w:jc w:val="both"/>
              <w:rPr>
                <w:rFonts w:ascii="Times New Roman" w:hAnsi="Times New Roman" w:cs="Times New Roman"/>
                <w:bCs/>
                <w:color w:val="000000"/>
                <w:sz w:val="24"/>
                <w:szCs w:val="24"/>
                <w:lang w:val="en-US"/>
              </w:rPr>
            </w:pPr>
          </w:p>
        </w:tc>
        <w:tc>
          <w:tcPr>
            <w:tcW w:w="3260" w:type="dxa"/>
            <w:tcBorders>
              <w:top w:val="single" w:sz="4" w:space="0" w:color="auto"/>
            </w:tcBorders>
          </w:tcPr>
          <w:p w14:paraId="34958F1C" w14:textId="77777777" w:rsidR="0024439C" w:rsidRDefault="0024439C" w:rsidP="002718B5">
            <w:pPr>
              <w:jc w:val="both"/>
              <w:rPr>
                <w:rFonts w:ascii="Times New Roman" w:hAnsi="Times New Roman" w:cs="Times New Roman"/>
                <w:bCs/>
                <w:color w:val="000000"/>
                <w:sz w:val="24"/>
                <w:szCs w:val="24"/>
                <w:lang w:val="en-US"/>
              </w:rPr>
            </w:pPr>
          </w:p>
        </w:tc>
      </w:tr>
      <w:tr w:rsidR="0024439C" w14:paraId="13FCE9E6" w14:textId="77777777" w:rsidTr="00E66AD4">
        <w:trPr>
          <w:jc w:val="center"/>
        </w:trPr>
        <w:tc>
          <w:tcPr>
            <w:tcW w:w="567" w:type="dxa"/>
          </w:tcPr>
          <w:p w14:paraId="5C602F43" w14:textId="77777777" w:rsidR="0024439C" w:rsidRDefault="0024439C" w:rsidP="002718B5">
            <w:pPr>
              <w:jc w:val="both"/>
              <w:rPr>
                <w:rFonts w:ascii="Times New Roman" w:hAnsi="Times New Roman" w:cs="Times New Roman"/>
                <w:bCs/>
                <w:color w:val="000000"/>
                <w:sz w:val="24"/>
                <w:szCs w:val="24"/>
                <w:lang w:val="en-US"/>
              </w:rPr>
            </w:pPr>
            <w:r>
              <w:rPr>
                <w:rFonts w:ascii="Times New Roman" w:hAnsi="Times New Roman" w:cs="Times New Roman"/>
                <w:bCs/>
                <w:color w:val="000000"/>
                <w:sz w:val="24"/>
                <w:szCs w:val="24"/>
                <w:lang w:val="en-US"/>
              </w:rPr>
              <w:t>1</w:t>
            </w:r>
          </w:p>
        </w:tc>
        <w:tc>
          <w:tcPr>
            <w:tcW w:w="3119" w:type="dxa"/>
          </w:tcPr>
          <w:p w14:paraId="7101FF91" w14:textId="77777777" w:rsidR="0024439C" w:rsidRPr="00E66AD4" w:rsidRDefault="0024439C" w:rsidP="002718B5">
            <w:pPr>
              <w:jc w:val="both"/>
              <w:rPr>
                <w:rFonts w:ascii="Times New Roman" w:hAnsi="Times New Roman" w:cs="Times New Roman"/>
                <w:bCs/>
                <w:color w:val="000000"/>
                <w:sz w:val="24"/>
                <w:szCs w:val="24"/>
                <w:lang w:val="en-US"/>
              </w:rPr>
            </w:pPr>
            <w:r w:rsidRPr="00E66AD4">
              <w:rPr>
                <w:rFonts w:ascii="Times New Roman" w:hAnsi="Times New Roman" w:cs="Times New Roman"/>
                <w:bCs/>
                <w:color w:val="000000"/>
                <w:sz w:val="24"/>
                <w:szCs w:val="24"/>
                <w:lang w:val="en-US"/>
              </w:rPr>
              <w:t>SMA sederajad</w:t>
            </w:r>
          </w:p>
        </w:tc>
        <w:tc>
          <w:tcPr>
            <w:tcW w:w="3260" w:type="dxa"/>
          </w:tcPr>
          <w:p w14:paraId="74B662E5" w14:textId="77777777" w:rsidR="0024439C" w:rsidRPr="00E66AD4" w:rsidRDefault="0024439C" w:rsidP="002718B5">
            <w:pPr>
              <w:jc w:val="both"/>
              <w:rPr>
                <w:rFonts w:ascii="Times New Roman" w:hAnsi="Times New Roman" w:cs="Times New Roman"/>
                <w:bCs/>
                <w:color w:val="000000"/>
                <w:sz w:val="24"/>
                <w:szCs w:val="24"/>
                <w:lang w:val="en-US"/>
              </w:rPr>
            </w:pPr>
            <w:r w:rsidRPr="00E66AD4">
              <w:rPr>
                <w:rFonts w:ascii="Times New Roman" w:hAnsi="Times New Roman" w:cs="Times New Roman"/>
                <w:bCs/>
                <w:color w:val="000000"/>
                <w:sz w:val="24"/>
                <w:szCs w:val="24"/>
                <w:lang w:val="en-US"/>
              </w:rPr>
              <w:t>89</w:t>
            </w:r>
          </w:p>
        </w:tc>
      </w:tr>
      <w:tr w:rsidR="0024439C" w14:paraId="1DA9AAC0" w14:textId="77777777" w:rsidTr="00F9641D">
        <w:trPr>
          <w:trHeight w:val="254"/>
          <w:jc w:val="center"/>
        </w:trPr>
        <w:tc>
          <w:tcPr>
            <w:tcW w:w="567" w:type="dxa"/>
          </w:tcPr>
          <w:p w14:paraId="68A5D606" w14:textId="77777777" w:rsidR="0024439C" w:rsidRDefault="0024439C" w:rsidP="002718B5">
            <w:pPr>
              <w:jc w:val="both"/>
              <w:rPr>
                <w:rFonts w:ascii="Times New Roman" w:hAnsi="Times New Roman" w:cs="Times New Roman"/>
                <w:bCs/>
                <w:color w:val="000000"/>
                <w:sz w:val="24"/>
                <w:szCs w:val="24"/>
                <w:lang w:val="en-US"/>
              </w:rPr>
            </w:pPr>
            <w:r>
              <w:rPr>
                <w:rFonts w:ascii="Times New Roman" w:hAnsi="Times New Roman" w:cs="Times New Roman"/>
                <w:bCs/>
                <w:color w:val="000000"/>
                <w:sz w:val="24"/>
                <w:szCs w:val="24"/>
                <w:lang w:val="en-US"/>
              </w:rPr>
              <w:t>2</w:t>
            </w:r>
          </w:p>
        </w:tc>
        <w:tc>
          <w:tcPr>
            <w:tcW w:w="3119" w:type="dxa"/>
          </w:tcPr>
          <w:p w14:paraId="3D108A3C" w14:textId="77777777" w:rsidR="0024439C" w:rsidRPr="00E66AD4" w:rsidRDefault="0024439C" w:rsidP="00F9641D">
            <w:pPr>
              <w:jc w:val="both"/>
              <w:rPr>
                <w:rFonts w:ascii="Times New Roman" w:hAnsi="Times New Roman" w:cs="Times New Roman"/>
                <w:bCs/>
                <w:color w:val="000000"/>
                <w:sz w:val="24"/>
                <w:szCs w:val="24"/>
                <w:lang w:val="en-US"/>
              </w:rPr>
            </w:pPr>
            <w:r w:rsidRPr="00E66AD4">
              <w:rPr>
                <w:rFonts w:ascii="Times New Roman" w:hAnsi="Times New Roman" w:cs="Times New Roman"/>
                <w:bCs/>
                <w:color w:val="000000"/>
                <w:sz w:val="24"/>
                <w:szCs w:val="24"/>
                <w:lang w:val="en-US"/>
              </w:rPr>
              <w:t>D1/D2/D3</w:t>
            </w:r>
          </w:p>
        </w:tc>
        <w:tc>
          <w:tcPr>
            <w:tcW w:w="3260" w:type="dxa"/>
          </w:tcPr>
          <w:p w14:paraId="3E93E269" w14:textId="77777777" w:rsidR="0024439C" w:rsidRPr="00E66AD4" w:rsidRDefault="0024439C" w:rsidP="002718B5">
            <w:pPr>
              <w:jc w:val="both"/>
              <w:rPr>
                <w:rFonts w:ascii="Times New Roman" w:hAnsi="Times New Roman" w:cs="Times New Roman"/>
                <w:bCs/>
                <w:color w:val="000000"/>
                <w:sz w:val="24"/>
                <w:szCs w:val="24"/>
                <w:lang w:val="en-US"/>
              </w:rPr>
            </w:pPr>
            <w:r w:rsidRPr="00E66AD4">
              <w:rPr>
                <w:rFonts w:ascii="Times New Roman" w:hAnsi="Times New Roman" w:cs="Times New Roman"/>
                <w:bCs/>
                <w:color w:val="000000"/>
                <w:sz w:val="24"/>
                <w:szCs w:val="24"/>
                <w:lang w:val="en-US"/>
              </w:rPr>
              <w:t>11</w:t>
            </w:r>
          </w:p>
          <w:p w14:paraId="4A619BFA" w14:textId="77777777" w:rsidR="0024439C" w:rsidRPr="00E66AD4" w:rsidRDefault="0024439C" w:rsidP="002718B5">
            <w:pPr>
              <w:jc w:val="both"/>
              <w:rPr>
                <w:rFonts w:ascii="Times New Roman" w:hAnsi="Times New Roman" w:cs="Times New Roman"/>
                <w:bCs/>
                <w:color w:val="000000"/>
                <w:sz w:val="24"/>
                <w:szCs w:val="24"/>
                <w:lang w:val="en-US"/>
              </w:rPr>
            </w:pPr>
          </w:p>
        </w:tc>
      </w:tr>
    </w:tbl>
    <w:p w14:paraId="110854EE" w14:textId="3B44F787" w:rsidR="0024439C" w:rsidRDefault="00BB35D7" w:rsidP="0024439C">
      <w:pPr>
        <w:ind w:right="240"/>
        <w:rPr>
          <w:bCs/>
          <w:lang w:val="en-US"/>
        </w:rPr>
      </w:pPr>
      <w:r>
        <w:rPr>
          <w:bCs/>
          <w:lang w:val="en-US"/>
        </w:rPr>
        <w:t xml:space="preserve">                   </w:t>
      </w:r>
      <w:r w:rsidR="0024439C">
        <w:rPr>
          <w:bCs/>
          <w:lang w:val="en-US"/>
        </w:rPr>
        <w:t>Sumber: Data diolah</w:t>
      </w:r>
    </w:p>
    <w:p w14:paraId="17B49EB7" w14:textId="0739873C" w:rsidR="00E66AD4" w:rsidRDefault="0024439C" w:rsidP="00E66AD4">
      <w:pPr>
        <w:pBdr>
          <w:top w:val="nil"/>
          <w:left w:val="nil"/>
          <w:bottom w:val="nil"/>
          <w:right w:val="nil"/>
          <w:between w:val="nil"/>
        </w:pBdr>
        <w:ind w:left="180"/>
        <w:jc w:val="both"/>
        <w:rPr>
          <w:b/>
          <w:color w:val="000000"/>
        </w:rPr>
      </w:pPr>
      <w:r>
        <w:rPr>
          <w:bCs/>
          <w:lang w:val="en-US"/>
        </w:rPr>
        <w:t>Terdapat 89 % responden dengan pendidikan SMA sederajad dan 11 % berpendidikan D1/D2/D3</w:t>
      </w:r>
      <w:r w:rsidR="00E66AD4">
        <w:rPr>
          <w:bCs/>
          <w:lang w:val="en-US"/>
        </w:rPr>
        <w:t>.</w:t>
      </w:r>
    </w:p>
    <w:p w14:paraId="29E9069C" w14:textId="4527820A" w:rsidR="0024439C" w:rsidRPr="00E66AD4" w:rsidRDefault="0024439C" w:rsidP="00E66AD4">
      <w:pPr>
        <w:pBdr>
          <w:top w:val="nil"/>
          <w:left w:val="nil"/>
          <w:bottom w:val="nil"/>
          <w:right w:val="nil"/>
          <w:between w:val="nil"/>
        </w:pBdr>
        <w:ind w:left="180"/>
        <w:jc w:val="both"/>
        <w:rPr>
          <w:b/>
          <w:color w:val="000000"/>
        </w:rPr>
      </w:pPr>
      <w:r w:rsidRPr="00B50887">
        <w:rPr>
          <w:bCs/>
          <w:lang w:val="en-US"/>
        </w:rPr>
        <w:t xml:space="preserve">Adapun persentase  responden berdasarkan pekerjaannya terlihat pada </w:t>
      </w:r>
      <w:r>
        <w:rPr>
          <w:bCs/>
          <w:lang w:val="en-US"/>
        </w:rPr>
        <w:t xml:space="preserve">tabel </w:t>
      </w:r>
      <w:r w:rsidRPr="00B50887">
        <w:rPr>
          <w:bCs/>
          <w:lang w:val="en-US"/>
        </w:rPr>
        <w:t xml:space="preserve"> di bawah ini.</w:t>
      </w:r>
    </w:p>
    <w:p w14:paraId="6BAF65E3" w14:textId="77777777" w:rsidR="0024439C" w:rsidRDefault="0024439C" w:rsidP="0024439C">
      <w:pPr>
        <w:ind w:right="240"/>
        <w:rPr>
          <w:bCs/>
          <w:lang w:val="en-US"/>
        </w:rPr>
      </w:pPr>
    </w:p>
    <w:p w14:paraId="42E49FCA" w14:textId="075CA362" w:rsidR="0024439C" w:rsidRDefault="0024439C" w:rsidP="00E66AD4">
      <w:pPr>
        <w:ind w:right="240"/>
        <w:jc w:val="center"/>
        <w:rPr>
          <w:bCs/>
          <w:lang w:val="en-US"/>
        </w:rPr>
      </w:pPr>
      <w:r>
        <w:rPr>
          <w:bCs/>
          <w:lang w:val="en-US"/>
        </w:rPr>
        <w:t xml:space="preserve">Tabel </w:t>
      </w:r>
      <w:r w:rsidR="00E66AD4">
        <w:rPr>
          <w:bCs/>
          <w:lang w:val="en-US"/>
        </w:rPr>
        <w:t>5</w:t>
      </w:r>
      <w:r>
        <w:rPr>
          <w:bCs/>
          <w:lang w:val="en-US"/>
        </w:rPr>
        <w:t>.  Pekerjaan Responden</w:t>
      </w:r>
    </w:p>
    <w:tbl>
      <w:tblPr>
        <w:tblStyle w:val="TableGrid"/>
        <w:tblW w:w="0" w:type="auto"/>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3119"/>
        <w:gridCol w:w="3260"/>
      </w:tblGrid>
      <w:tr w:rsidR="0024439C" w14:paraId="48DB14C2" w14:textId="77777777" w:rsidTr="00E66AD4">
        <w:trPr>
          <w:jc w:val="center"/>
        </w:trPr>
        <w:tc>
          <w:tcPr>
            <w:tcW w:w="567" w:type="dxa"/>
            <w:tcBorders>
              <w:bottom w:val="nil"/>
            </w:tcBorders>
          </w:tcPr>
          <w:p w14:paraId="57D2D8A1" w14:textId="77777777" w:rsidR="0024439C" w:rsidRDefault="0024439C" w:rsidP="002718B5">
            <w:pPr>
              <w:jc w:val="both"/>
              <w:rPr>
                <w:rFonts w:ascii="Times New Roman" w:hAnsi="Times New Roman" w:cs="Times New Roman"/>
                <w:bCs/>
                <w:color w:val="000000"/>
                <w:sz w:val="24"/>
                <w:szCs w:val="24"/>
                <w:lang w:val="en-US"/>
              </w:rPr>
            </w:pPr>
            <w:r>
              <w:rPr>
                <w:rFonts w:ascii="Times New Roman" w:hAnsi="Times New Roman" w:cs="Times New Roman"/>
                <w:bCs/>
                <w:color w:val="000000"/>
                <w:sz w:val="24"/>
                <w:szCs w:val="24"/>
                <w:lang w:val="en-US"/>
              </w:rPr>
              <w:t>No</w:t>
            </w:r>
          </w:p>
        </w:tc>
        <w:tc>
          <w:tcPr>
            <w:tcW w:w="3119" w:type="dxa"/>
            <w:tcBorders>
              <w:bottom w:val="nil"/>
            </w:tcBorders>
          </w:tcPr>
          <w:p w14:paraId="4ECD86EF" w14:textId="77777777" w:rsidR="0024439C" w:rsidRDefault="0024439C" w:rsidP="002718B5">
            <w:pPr>
              <w:jc w:val="both"/>
              <w:rPr>
                <w:rFonts w:ascii="Times New Roman" w:hAnsi="Times New Roman" w:cs="Times New Roman"/>
                <w:bCs/>
                <w:color w:val="000000"/>
                <w:sz w:val="24"/>
                <w:szCs w:val="24"/>
                <w:lang w:val="en-US"/>
              </w:rPr>
            </w:pPr>
            <w:r>
              <w:rPr>
                <w:rFonts w:ascii="Times New Roman" w:hAnsi="Times New Roman" w:cs="Times New Roman"/>
                <w:bCs/>
                <w:color w:val="000000"/>
                <w:sz w:val="24"/>
                <w:szCs w:val="24"/>
                <w:lang w:val="en-US"/>
              </w:rPr>
              <w:t>Pekerjaan</w:t>
            </w:r>
          </w:p>
        </w:tc>
        <w:tc>
          <w:tcPr>
            <w:tcW w:w="3260" w:type="dxa"/>
            <w:tcBorders>
              <w:bottom w:val="nil"/>
            </w:tcBorders>
          </w:tcPr>
          <w:p w14:paraId="3DBE4EA0" w14:textId="77777777" w:rsidR="0024439C" w:rsidRDefault="0024439C" w:rsidP="002718B5">
            <w:pPr>
              <w:jc w:val="both"/>
              <w:rPr>
                <w:rFonts w:ascii="Times New Roman" w:hAnsi="Times New Roman" w:cs="Times New Roman"/>
                <w:bCs/>
                <w:color w:val="000000"/>
                <w:sz w:val="24"/>
                <w:szCs w:val="24"/>
                <w:lang w:val="en-US"/>
              </w:rPr>
            </w:pPr>
            <w:r>
              <w:rPr>
                <w:rFonts w:ascii="Times New Roman" w:hAnsi="Times New Roman" w:cs="Times New Roman"/>
                <w:bCs/>
                <w:color w:val="000000"/>
                <w:sz w:val="24"/>
                <w:szCs w:val="24"/>
                <w:lang w:val="en-US"/>
              </w:rPr>
              <w:t>%</w:t>
            </w:r>
          </w:p>
        </w:tc>
      </w:tr>
      <w:tr w:rsidR="0024439C" w14:paraId="57B5DCEC" w14:textId="77777777" w:rsidTr="00E66AD4">
        <w:trPr>
          <w:jc w:val="center"/>
        </w:trPr>
        <w:tc>
          <w:tcPr>
            <w:tcW w:w="567" w:type="dxa"/>
            <w:tcBorders>
              <w:top w:val="single" w:sz="4" w:space="0" w:color="auto"/>
            </w:tcBorders>
          </w:tcPr>
          <w:p w14:paraId="17B83F01" w14:textId="77777777" w:rsidR="0024439C" w:rsidRDefault="0024439C" w:rsidP="002718B5">
            <w:pPr>
              <w:jc w:val="both"/>
              <w:rPr>
                <w:rFonts w:ascii="Times New Roman" w:hAnsi="Times New Roman" w:cs="Times New Roman"/>
                <w:bCs/>
                <w:color w:val="000000"/>
                <w:sz w:val="24"/>
                <w:szCs w:val="24"/>
                <w:lang w:val="en-US"/>
              </w:rPr>
            </w:pPr>
          </w:p>
        </w:tc>
        <w:tc>
          <w:tcPr>
            <w:tcW w:w="3119" w:type="dxa"/>
            <w:tcBorders>
              <w:top w:val="single" w:sz="4" w:space="0" w:color="auto"/>
            </w:tcBorders>
          </w:tcPr>
          <w:p w14:paraId="1255CBC1" w14:textId="77777777" w:rsidR="0024439C" w:rsidRDefault="0024439C" w:rsidP="002718B5">
            <w:pPr>
              <w:jc w:val="both"/>
              <w:rPr>
                <w:rFonts w:ascii="Times New Roman" w:hAnsi="Times New Roman" w:cs="Times New Roman"/>
                <w:bCs/>
                <w:color w:val="000000"/>
                <w:sz w:val="24"/>
                <w:szCs w:val="24"/>
                <w:lang w:val="en-US"/>
              </w:rPr>
            </w:pPr>
          </w:p>
        </w:tc>
        <w:tc>
          <w:tcPr>
            <w:tcW w:w="3260" w:type="dxa"/>
            <w:tcBorders>
              <w:top w:val="single" w:sz="4" w:space="0" w:color="auto"/>
            </w:tcBorders>
          </w:tcPr>
          <w:p w14:paraId="00765C0C" w14:textId="77777777" w:rsidR="0024439C" w:rsidRDefault="0024439C" w:rsidP="002718B5">
            <w:pPr>
              <w:jc w:val="both"/>
              <w:rPr>
                <w:rFonts w:ascii="Times New Roman" w:hAnsi="Times New Roman" w:cs="Times New Roman"/>
                <w:bCs/>
                <w:color w:val="000000"/>
                <w:sz w:val="24"/>
                <w:szCs w:val="24"/>
                <w:lang w:val="en-US"/>
              </w:rPr>
            </w:pPr>
          </w:p>
        </w:tc>
      </w:tr>
      <w:tr w:rsidR="0024439C" w14:paraId="248DB133" w14:textId="77777777" w:rsidTr="00E66AD4">
        <w:trPr>
          <w:jc w:val="center"/>
        </w:trPr>
        <w:tc>
          <w:tcPr>
            <w:tcW w:w="567" w:type="dxa"/>
          </w:tcPr>
          <w:p w14:paraId="76E93C26" w14:textId="77777777" w:rsidR="0024439C" w:rsidRDefault="0024439C" w:rsidP="002718B5">
            <w:pPr>
              <w:jc w:val="both"/>
              <w:rPr>
                <w:rFonts w:ascii="Times New Roman" w:hAnsi="Times New Roman" w:cs="Times New Roman"/>
                <w:bCs/>
                <w:color w:val="000000"/>
                <w:sz w:val="24"/>
                <w:szCs w:val="24"/>
                <w:lang w:val="en-US"/>
              </w:rPr>
            </w:pPr>
            <w:r>
              <w:rPr>
                <w:rFonts w:ascii="Times New Roman" w:hAnsi="Times New Roman" w:cs="Times New Roman"/>
                <w:bCs/>
                <w:color w:val="000000"/>
                <w:sz w:val="24"/>
                <w:szCs w:val="24"/>
                <w:lang w:val="en-US"/>
              </w:rPr>
              <w:t>1</w:t>
            </w:r>
          </w:p>
        </w:tc>
        <w:tc>
          <w:tcPr>
            <w:tcW w:w="3119" w:type="dxa"/>
          </w:tcPr>
          <w:p w14:paraId="6CB5711E" w14:textId="77777777" w:rsidR="0024439C" w:rsidRPr="001A2D4F" w:rsidRDefault="0024439C" w:rsidP="002718B5">
            <w:pPr>
              <w:jc w:val="both"/>
              <w:rPr>
                <w:rFonts w:ascii="Times New Roman" w:hAnsi="Times New Roman" w:cs="Times New Roman"/>
                <w:bCs/>
                <w:color w:val="000000"/>
                <w:lang w:val="en-US"/>
              </w:rPr>
            </w:pPr>
            <w:r>
              <w:rPr>
                <w:rFonts w:ascii="Times New Roman" w:hAnsi="Times New Roman" w:cs="Times New Roman"/>
                <w:bCs/>
                <w:color w:val="000000"/>
                <w:lang w:val="en-US"/>
              </w:rPr>
              <w:t>Karyawan swasta &amp; lainnya</w:t>
            </w:r>
          </w:p>
        </w:tc>
        <w:tc>
          <w:tcPr>
            <w:tcW w:w="3260" w:type="dxa"/>
          </w:tcPr>
          <w:p w14:paraId="07C17AB9" w14:textId="77777777" w:rsidR="0024439C" w:rsidRDefault="0024439C" w:rsidP="002718B5">
            <w:pPr>
              <w:jc w:val="both"/>
              <w:rPr>
                <w:rFonts w:ascii="Times New Roman" w:hAnsi="Times New Roman" w:cs="Times New Roman"/>
                <w:bCs/>
                <w:color w:val="000000"/>
                <w:sz w:val="24"/>
                <w:szCs w:val="24"/>
                <w:lang w:val="en-US"/>
              </w:rPr>
            </w:pPr>
            <w:r>
              <w:rPr>
                <w:rFonts w:ascii="Times New Roman" w:hAnsi="Times New Roman" w:cs="Times New Roman"/>
                <w:bCs/>
                <w:color w:val="000000"/>
                <w:sz w:val="24"/>
                <w:szCs w:val="24"/>
                <w:lang w:val="en-US"/>
              </w:rPr>
              <w:t>24</w:t>
            </w:r>
          </w:p>
        </w:tc>
      </w:tr>
      <w:tr w:rsidR="0024439C" w14:paraId="3586F3D8" w14:textId="77777777" w:rsidTr="00E66AD4">
        <w:trPr>
          <w:jc w:val="center"/>
        </w:trPr>
        <w:tc>
          <w:tcPr>
            <w:tcW w:w="567" w:type="dxa"/>
          </w:tcPr>
          <w:p w14:paraId="6AD3A886" w14:textId="77777777" w:rsidR="0024439C" w:rsidRDefault="0024439C" w:rsidP="002718B5">
            <w:pPr>
              <w:jc w:val="both"/>
              <w:rPr>
                <w:rFonts w:ascii="Times New Roman" w:hAnsi="Times New Roman" w:cs="Times New Roman"/>
                <w:bCs/>
                <w:color w:val="000000"/>
                <w:sz w:val="24"/>
                <w:szCs w:val="24"/>
                <w:lang w:val="en-US"/>
              </w:rPr>
            </w:pPr>
            <w:r>
              <w:rPr>
                <w:rFonts w:ascii="Times New Roman" w:hAnsi="Times New Roman" w:cs="Times New Roman"/>
                <w:bCs/>
                <w:color w:val="000000"/>
                <w:sz w:val="24"/>
                <w:szCs w:val="24"/>
                <w:lang w:val="en-US"/>
              </w:rPr>
              <w:t>2</w:t>
            </w:r>
          </w:p>
          <w:p w14:paraId="54F502F5" w14:textId="77777777" w:rsidR="0024439C" w:rsidRDefault="0024439C" w:rsidP="002718B5">
            <w:pPr>
              <w:jc w:val="both"/>
              <w:rPr>
                <w:rFonts w:ascii="Times New Roman" w:hAnsi="Times New Roman" w:cs="Times New Roman"/>
                <w:bCs/>
                <w:color w:val="000000"/>
                <w:sz w:val="24"/>
                <w:szCs w:val="24"/>
                <w:lang w:val="en-US"/>
              </w:rPr>
            </w:pPr>
            <w:r>
              <w:rPr>
                <w:rFonts w:ascii="Times New Roman" w:hAnsi="Times New Roman" w:cs="Times New Roman"/>
                <w:bCs/>
                <w:color w:val="000000"/>
                <w:sz w:val="24"/>
                <w:szCs w:val="24"/>
                <w:lang w:val="en-US"/>
              </w:rPr>
              <w:t>3</w:t>
            </w:r>
          </w:p>
        </w:tc>
        <w:tc>
          <w:tcPr>
            <w:tcW w:w="3119" w:type="dxa"/>
          </w:tcPr>
          <w:p w14:paraId="567F4898" w14:textId="77777777" w:rsidR="0024439C" w:rsidRDefault="0024439C" w:rsidP="002718B5">
            <w:pPr>
              <w:jc w:val="both"/>
              <w:rPr>
                <w:rFonts w:ascii="Times New Roman" w:hAnsi="Times New Roman" w:cs="Times New Roman"/>
                <w:bCs/>
                <w:color w:val="000000"/>
                <w:sz w:val="24"/>
                <w:szCs w:val="24"/>
                <w:lang w:val="en-US"/>
              </w:rPr>
            </w:pPr>
            <w:r>
              <w:rPr>
                <w:rFonts w:ascii="Times New Roman" w:hAnsi="Times New Roman" w:cs="Times New Roman"/>
                <w:bCs/>
                <w:color w:val="000000"/>
                <w:sz w:val="24"/>
                <w:szCs w:val="24"/>
                <w:lang w:val="en-US"/>
              </w:rPr>
              <w:t>PNS/TNI/Polri</w:t>
            </w:r>
          </w:p>
          <w:p w14:paraId="6C10D605" w14:textId="77777777" w:rsidR="0024439C" w:rsidRDefault="0024439C" w:rsidP="002718B5">
            <w:pPr>
              <w:jc w:val="both"/>
              <w:rPr>
                <w:rFonts w:ascii="Times New Roman" w:hAnsi="Times New Roman" w:cs="Times New Roman"/>
                <w:bCs/>
                <w:color w:val="000000"/>
                <w:sz w:val="24"/>
                <w:szCs w:val="24"/>
                <w:lang w:val="en-US"/>
              </w:rPr>
            </w:pPr>
            <w:r>
              <w:rPr>
                <w:rFonts w:ascii="Times New Roman" w:hAnsi="Times New Roman" w:cs="Times New Roman"/>
                <w:bCs/>
                <w:color w:val="000000"/>
                <w:sz w:val="24"/>
                <w:szCs w:val="24"/>
                <w:lang w:val="en-US"/>
              </w:rPr>
              <w:t>Mahasiswa</w:t>
            </w:r>
          </w:p>
        </w:tc>
        <w:tc>
          <w:tcPr>
            <w:tcW w:w="3260" w:type="dxa"/>
          </w:tcPr>
          <w:p w14:paraId="5CEF5FBF" w14:textId="77777777" w:rsidR="0024439C" w:rsidRDefault="0024439C" w:rsidP="002718B5">
            <w:pPr>
              <w:jc w:val="both"/>
              <w:rPr>
                <w:rFonts w:ascii="Times New Roman" w:hAnsi="Times New Roman" w:cs="Times New Roman"/>
                <w:bCs/>
                <w:color w:val="000000"/>
                <w:sz w:val="24"/>
                <w:szCs w:val="24"/>
                <w:lang w:val="en-US"/>
              </w:rPr>
            </w:pPr>
            <w:r>
              <w:rPr>
                <w:rFonts w:ascii="Times New Roman" w:hAnsi="Times New Roman" w:cs="Times New Roman"/>
                <w:bCs/>
                <w:color w:val="000000"/>
                <w:sz w:val="24"/>
                <w:szCs w:val="24"/>
                <w:lang w:val="en-US"/>
              </w:rPr>
              <w:t>1</w:t>
            </w:r>
          </w:p>
          <w:p w14:paraId="66390BCF" w14:textId="77777777" w:rsidR="0024439C" w:rsidRDefault="0024439C" w:rsidP="002718B5">
            <w:pPr>
              <w:jc w:val="both"/>
              <w:rPr>
                <w:rFonts w:ascii="Times New Roman" w:hAnsi="Times New Roman" w:cs="Times New Roman"/>
                <w:bCs/>
                <w:color w:val="000000"/>
                <w:sz w:val="24"/>
                <w:szCs w:val="24"/>
                <w:lang w:val="en-US"/>
              </w:rPr>
            </w:pPr>
            <w:r>
              <w:rPr>
                <w:rFonts w:ascii="Times New Roman" w:hAnsi="Times New Roman" w:cs="Times New Roman"/>
                <w:bCs/>
                <w:color w:val="000000"/>
                <w:sz w:val="24"/>
                <w:szCs w:val="24"/>
                <w:lang w:val="en-US"/>
              </w:rPr>
              <w:t>75</w:t>
            </w:r>
          </w:p>
        </w:tc>
      </w:tr>
    </w:tbl>
    <w:p w14:paraId="154571AC" w14:textId="57A08A0F" w:rsidR="0024439C" w:rsidRDefault="00E66AD4" w:rsidP="0024439C">
      <w:pPr>
        <w:ind w:right="240"/>
        <w:rPr>
          <w:bCs/>
          <w:lang w:val="en-US"/>
        </w:rPr>
      </w:pPr>
      <w:r>
        <w:rPr>
          <w:bCs/>
          <w:lang w:val="en-US"/>
        </w:rPr>
        <w:t xml:space="preserve">                  </w:t>
      </w:r>
      <w:r w:rsidR="0024439C">
        <w:rPr>
          <w:bCs/>
          <w:lang w:val="en-US"/>
        </w:rPr>
        <w:t>Sumber: Data diolah</w:t>
      </w:r>
    </w:p>
    <w:p w14:paraId="74188D7C" w14:textId="47BEA609" w:rsidR="00B11204" w:rsidRDefault="0024439C" w:rsidP="00F23A72">
      <w:pPr>
        <w:pBdr>
          <w:top w:val="nil"/>
          <w:left w:val="nil"/>
          <w:bottom w:val="nil"/>
          <w:right w:val="nil"/>
          <w:between w:val="nil"/>
        </w:pBdr>
        <w:ind w:left="180"/>
        <w:jc w:val="both"/>
        <w:rPr>
          <w:b/>
          <w:color w:val="000000"/>
        </w:rPr>
      </w:pPr>
      <w:r>
        <w:rPr>
          <w:bCs/>
          <w:lang w:val="en-US"/>
        </w:rPr>
        <w:t>Dari seluruh responden terdapat 24% yang bekerja sebagai karyawan swasta &amp; lainnya.  Ada 1 % bekerja sebagai PNS/TNI/Polri dan sebanyak 75 % sebagai mahasiswa.</w:t>
      </w:r>
    </w:p>
    <w:p w14:paraId="05F6BF49" w14:textId="4D724D56" w:rsidR="00F23A72" w:rsidRDefault="00B11204" w:rsidP="00F23A72">
      <w:pPr>
        <w:pBdr>
          <w:top w:val="nil"/>
          <w:left w:val="nil"/>
          <w:bottom w:val="nil"/>
          <w:right w:val="nil"/>
          <w:between w:val="nil"/>
        </w:pBdr>
        <w:ind w:left="180"/>
        <w:jc w:val="both"/>
      </w:pPr>
      <w:r w:rsidRPr="00B11204">
        <w:t xml:space="preserve">Hasil </w:t>
      </w:r>
      <w:r w:rsidR="0024439C" w:rsidRPr="00B11204">
        <w:t>Uji Validitas</w:t>
      </w:r>
      <w:r w:rsidRPr="00B11204">
        <w:t>Tiktok, Reels dan Shorts tertera pada tabel di bawah ini:</w:t>
      </w:r>
    </w:p>
    <w:p w14:paraId="14097CF3" w14:textId="77777777" w:rsidR="00B11204" w:rsidRDefault="00B11204" w:rsidP="00B11204">
      <w:pPr>
        <w:pBdr>
          <w:top w:val="nil"/>
          <w:left w:val="nil"/>
          <w:bottom w:val="nil"/>
          <w:right w:val="nil"/>
          <w:between w:val="nil"/>
        </w:pBdr>
        <w:ind w:left="180"/>
        <w:jc w:val="center"/>
        <w:rPr>
          <w:b/>
          <w:bCs/>
          <w:lang w:val="en-ID"/>
        </w:rPr>
      </w:pPr>
    </w:p>
    <w:p w14:paraId="1DBE6996" w14:textId="69925CAD" w:rsidR="00B11204" w:rsidRPr="00B11204" w:rsidRDefault="00B11204" w:rsidP="00B11204">
      <w:pPr>
        <w:pBdr>
          <w:top w:val="nil"/>
          <w:left w:val="nil"/>
          <w:bottom w:val="nil"/>
          <w:right w:val="nil"/>
          <w:between w:val="nil"/>
        </w:pBdr>
        <w:ind w:left="180"/>
        <w:jc w:val="center"/>
        <w:rPr>
          <w:lang w:val="en-ID"/>
        </w:rPr>
      </w:pPr>
      <w:r w:rsidRPr="00B11204">
        <w:rPr>
          <w:lang w:val="en-ID"/>
        </w:rPr>
        <w:t>Table 6.</w:t>
      </w:r>
      <w:r w:rsidRPr="00B11204">
        <w:rPr>
          <w:b/>
          <w:bCs/>
          <w:lang w:val="en-ID"/>
        </w:rPr>
        <w:t xml:space="preserve"> </w:t>
      </w:r>
      <w:r w:rsidRPr="00B11204">
        <w:rPr>
          <w:lang w:val="en-ID"/>
        </w:rPr>
        <w:t>Uji</w:t>
      </w:r>
      <w:r>
        <w:rPr>
          <w:b/>
          <w:bCs/>
          <w:lang w:val="en-ID"/>
        </w:rPr>
        <w:t xml:space="preserve"> </w:t>
      </w:r>
      <w:r w:rsidRPr="00B11204">
        <w:rPr>
          <w:lang w:val="en-ID"/>
        </w:rPr>
        <w:t>Validi</w:t>
      </w:r>
      <w:r>
        <w:rPr>
          <w:lang w:val="en-ID"/>
        </w:rPr>
        <w:t>tas</w:t>
      </w:r>
    </w:p>
    <w:p w14:paraId="2CE553CB" w14:textId="77777777" w:rsidR="00B11204" w:rsidRPr="00B11204" w:rsidRDefault="00B11204" w:rsidP="00B11204">
      <w:pPr>
        <w:pBdr>
          <w:top w:val="nil"/>
          <w:left w:val="nil"/>
          <w:bottom w:val="nil"/>
          <w:right w:val="nil"/>
          <w:between w:val="nil"/>
        </w:pBdr>
        <w:ind w:left="180"/>
        <w:jc w:val="both"/>
        <w:rPr>
          <w:lang w:val="en-ID"/>
        </w:rPr>
      </w:pPr>
    </w:p>
    <w:tbl>
      <w:tblPr>
        <w:tblW w:w="0" w:type="auto"/>
        <w:jc w:val="center"/>
        <w:tblLook w:val="04A0" w:firstRow="1" w:lastRow="0" w:firstColumn="1" w:lastColumn="0" w:noHBand="0" w:noVBand="1"/>
      </w:tblPr>
      <w:tblGrid>
        <w:gridCol w:w="1530"/>
        <w:gridCol w:w="1090"/>
        <w:gridCol w:w="1262"/>
        <w:gridCol w:w="1404"/>
        <w:gridCol w:w="1263"/>
      </w:tblGrid>
      <w:tr w:rsidR="00B11204" w:rsidRPr="00B11204" w14:paraId="665DE43C" w14:textId="77777777" w:rsidTr="007631E2">
        <w:trPr>
          <w:trHeight w:val="262"/>
          <w:jc w:val="center"/>
        </w:trPr>
        <w:tc>
          <w:tcPr>
            <w:tcW w:w="1515" w:type="dxa"/>
            <w:tcBorders>
              <w:top w:val="single" w:sz="4" w:space="0" w:color="auto"/>
              <w:left w:val="nil"/>
              <w:bottom w:val="single" w:sz="4" w:space="0" w:color="auto"/>
              <w:right w:val="nil"/>
            </w:tcBorders>
            <w:hideMark/>
          </w:tcPr>
          <w:p w14:paraId="74CC6457" w14:textId="7CA2C996" w:rsidR="00B11204" w:rsidRPr="00B11204" w:rsidRDefault="00B11204" w:rsidP="00B11204">
            <w:pPr>
              <w:pBdr>
                <w:top w:val="nil"/>
                <w:left w:val="nil"/>
                <w:bottom w:val="nil"/>
                <w:right w:val="nil"/>
                <w:between w:val="nil"/>
              </w:pBdr>
              <w:ind w:left="180"/>
              <w:jc w:val="both"/>
              <w:rPr>
                <w:lang w:val="en-US"/>
              </w:rPr>
            </w:pPr>
            <w:r w:rsidRPr="00B11204">
              <w:rPr>
                <w:lang w:val="en-US"/>
              </w:rPr>
              <w:t>Variab</w:t>
            </w:r>
            <w:r>
              <w:rPr>
                <w:lang w:val="en-US"/>
              </w:rPr>
              <w:t>e</w:t>
            </w:r>
            <w:r w:rsidRPr="00B11204">
              <w:rPr>
                <w:lang w:val="en-US"/>
              </w:rPr>
              <w:t>l</w:t>
            </w:r>
          </w:p>
        </w:tc>
        <w:tc>
          <w:tcPr>
            <w:tcW w:w="1090" w:type="dxa"/>
            <w:tcBorders>
              <w:top w:val="single" w:sz="4" w:space="0" w:color="auto"/>
              <w:left w:val="nil"/>
              <w:bottom w:val="single" w:sz="4" w:space="0" w:color="auto"/>
              <w:right w:val="nil"/>
            </w:tcBorders>
            <w:hideMark/>
          </w:tcPr>
          <w:p w14:paraId="60325663" w14:textId="4548BBF3" w:rsidR="00B11204" w:rsidRPr="00B11204" w:rsidRDefault="007C0D90" w:rsidP="00B11204">
            <w:pPr>
              <w:pBdr>
                <w:top w:val="nil"/>
                <w:left w:val="nil"/>
                <w:bottom w:val="nil"/>
                <w:right w:val="nil"/>
                <w:between w:val="nil"/>
              </w:pBdr>
              <w:ind w:left="180"/>
              <w:jc w:val="both"/>
              <w:rPr>
                <w:lang w:val="en-US"/>
              </w:rPr>
            </w:pPr>
            <w:r>
              <w:rPr>
                <w:lang w:val="en-US"/>
              </w:rPr>
              <w:t>Kode</w:t>
            </w:r>
          </w:p>
        </w:tc>
        <w:tc>
          <w:tcPr>
            <w:tcW w:w="1262" w:type="dxa"/>
            <w:tcBorders>
              <w:top w:val="single" w:sz="4" w:space="0" w:color="auto"/>
              <w:left w:val="nil"/>
              <w:bottom w:val="single" w:sz="4" w:space="0" w:color="auto"/>
              <w:right w:val="nil"/>
            </w:tcBorders>
            <w:hideMark/>
          </w:tcPr>
          <w:p w14:paraId="06290CAE" w14:textId="6BE03A23" w:rsidR="00B11204" w:rsidRPr="00B11204" w:rsidRDefault="00B11204" w:rsidP="00B11204">
            <w:pPr>
              <w:pBdr>
                <w:top w:val="nil"/>
                <w:left w:val="nil"/>
                <w:bottom w:val="nil"/>
                <w:right w:val="nil"/>
                <w:between w:val="nil"/>
              </w:pBdr>
              <w:ind w:left="180"/>
              <w:jc w:val="both"/>
              <w:rPr>
                <w:lang w:val="en-US"/>
              </w:rPr>
            </w:pPr>
            <w:r w:rsidRPr="00B11204">
              <w:rPr>
                <w:lang w:val="en-US"/>
              </w:rPr>
              <w:t xml:space="preserve">r </w:t>
            </w:r>
            <w:r>
              <w:rPr>
                <w:lang w:val="en-US"/>
              </w:rPr>
              <w:t>hitung</w:t>
            </w:r>
          </w:p>
        </w:tc>
        <w:tc>
          <w:tcPr>
            <w:tcW w:w="1404" w:type="dxa"/>
            <w:tcBorders>
              <w:top w:val="single" w:sz="4" w:space="0" w:color="auto"/>
              <w:left w:val="nil"/>
              <w:bottom w:val="single" w:sz="4" w:space="0" w:color="auto"/>
              <w:right w:val="nil"/>
            </w:tcBorders>
            <w:hideMark/>
          </w:tcPr>
          <w:p w14:paraId="6FD81439" w14:textId="75DFC7AE" w:rsidR="00B11204" w:rsidRPr="00B11204" w:rsidRDefault="00B11204" w:rsidP="00B11204">
            <w:pPr>
              <w:pBdr>
                <w:top w:val="nil"/>
                <w:left w:val="nil"/>
                <w:bottom w:val="nil"/>
                <w:right w:val="nil"/>
                <w:between w:val="nil"/>
              </w:pBdr>
              <w:ind w:left="180"/>
              <w:jc w:val="both"/>
              <w:rPr>
                <w:lang w:val="en-US"/>
              </w:rPr>
            </w:pPr>
            <w:r w:rsidRPr="00B11204">
              <w:rPr>
                <w:lang w:val="en-US"/>
              </w:rPr>
              <w:t>r T</w:t>
            </w:r>
            <w:r>
              <w:rPr>
                <w:lang w:val="en-US"/>
              </w:rPr>
              <w:t>abel</w:t>
            </w:r>
          </w:p>
        </w:tc>
        <w:tc>
          <w:tcPr>
            <w:tcW w:w="1250" w:type="dxa"/>
            <w:tcBorders>
              <w:top w:val="single" w:sz="4" w:space="0" w:color="auto"/>
              <w:left w:val="nil"/>
              <w:bottom w:val="single" w:sz="4" w:space="0" w:color="auto"/>
              <w:right w:val="nil"/>
            </w:tcBorders>
            <w:hideMark/>
          </w:tcPr>
          <w:p w14:paraId="4F8CC492" w14:textId="116FE9CD" w:rsidR="00B11204" w:rsidRPr="00B11204" w:rsidRDefault="00B11204" w:rsidP="00B11204">
            <w:pPr>
              <w:pBdr>
                <w:top w:val="nil"/>
                <w:left w:val="nil"/>
                <w:bottom w:val="nil"/>
                <w:right w:val="nil"/>
                <w:between w:val="nil"/>
              </w:pBdr>
              <w:ind w:left="180"/>
              <w:jc w:val="both"/>
              <w:rPr>
                <w:lang w:val="en-US"/>
              </w:rPr>
            </w:pPr>
            <w:r w:rsidRPr="00B11204">
              <w:rPr>
                <w:lang w:val="en-US"/>
              </w:rPr>
              <w:t>Validi</w:t>
            </w:r>
            <w:r>
              <w:rPr>
                <w:lang w:val="en-US"/>
              </w:rPr>
              <w:t>tas</w:t>
            </w:r>
          </w:p>
        </w:tc>
      </w:tr>
      <w:tr w:rsidR="00B11204" w:rsidRPr="00B11204" w14:paraId="21EB0E96" w14:textId="77777777" w:rsidTr="007631E2">
        <w:trPr>
          <w:trHeight w:val="253"/>
          <w:jc w:val="center"/>
        </w:trPr>
        <w:tc>
          <w:tcPr>
            <w:tcW w:w="1515" w:type="dxa"/>
            <w:tcBorders>
              <w:top w:val="single" w:sz="4" w:space="0" w:color="auto"/>
              <w:left w:val="nil"/>
              <w:bottom w:val="nil"/>
              <w:right w:val="nil"/>
            </w:tcBorders>
            <w:hideMark/>
          </w:tcPr>
          <w:p w14:paraId="3B09D1C6" w14:textId="77777777" w:rsidR="00B11204" w:rsidRPr="00B11204" w:rsidRDefault="00B11204" w:rsidP="00B11204">
            <w:pPr>
              <w:pBdr>
                <w:top w:val="nil"/>
                <w:left w:val="nil"/>
                <w:bottom w:val="nil"/>
                <w:right w:val="nil"/>
                <w:between w:val="nil"/>
              </w:pBdr>
              <w:ind w:left="180"/>
              <w:jc w:val="both"/>
              <w:rPr>
                <w:lang w:val="en-US"/>
              </w:rPr>
            </w:pPr>
            <w:r w:rsidRPr="00B11204">
              <w:rPr>
                <w:lang w:val="en-US"/>
              </w:rPr>
              <w:t>Tiktok</w:t>
            </w:r>
          </w:p>
        </w:tc>
        <w:tc>
          <w:tcPr>
            <w:tcW w:w="1090" w:type="dxa"/>
            <w:tcBorders>
              <w:top w:val="single" w:sz="4" w:space="0" w:color="auto"/>
              <w:left w:val="nil"/>
              <w:bottom w:val="nil"/>
              <w:right w:val="nil"/>
            </w:tcBorders>
            <w:hideMark/>
          </w:tcPr>
          <w:p w14:paraId="02C17C10" w14:textId="77777777" w:rsidR="00B11204" w:rsidRPr="00B11204" w:rsidRDefault="00B11204" w:rsidP="00B11204">
            <w:pPr>
              <w:pBdr>
                <w:top w:val="nil"/>
                <w:left w:val="nil"/>
                <w:bottom w:val="nil"/>
                <w:right w:val="nil"/>
                <w:between w:val="nil"/>
              </w:pBdr>
              <w:ind w:left="180"/>
              <w:jc w:val="both"/>
              <w:rPr>
                <w:lang w:val="en-US"/>
              </w:rPr>
            </w:pPr>
            <w:r w:rsidRPr="00B11204">
              <w:rPr>
                <w:lang w:val="en-US"/>
              </w:rPr>
              <w:t>T.1</w:t>
            </w:r>
          </w:p>
        </w:tc>
        <w:tc>
          <w:tcPr>
            <w:tcW w:w="1262" w:type="dxa"/>
            <w:tcBorders>
              <w:top w:val="single" w:sz="4" w:space="0" w:color="auto"/>
              <w:left w:val="nil"/>
              <w:bottom w:val="nil"/>
              <w:right w:val="nil"/>
            </w:tcBorders>
            <w:hideMark/>
          </w:tcPr>
          <w:p w14:paraId="53C13133" w14:textId="77777777" w:rsidR="00B11204" w:rsidRPr="00B11204" w:rsidRDefault="00B11204" w:rsidP="00B11204">
            <w:pPr>
              <w:pBdr>
                <w:top w:val="nil"/>
                <w:left w:val="nil"/>
                <w:bottom w:val="nil"/>
                <w:right w:val="nil"/>
                <w:between w:val="nil"/>
              </w:pBdr>
              <w:ind w:left="180"/>
              <w:jc w:val="both"/>
              <w:rPr>
                <w:lang w:val="en-US"/>
              </w:rPr>
            </w:pPr>
            <w:r w:rsidRPr="00B11204">
              <w:rPr>
                <w:lang w:val="en-US"/>
              </w:rPr>
              <w:t>0,833</w:t>
            </w:r>
          </w:p>
        </w:tc>
        <w:tc>
          <w:tcPr>
            <w:tcW w:w="1404" w:type="dxa"/>
            <w:tcBorders>
              <w:top w:val="single" w:sz="4" w:space="0" w:color="auto"/>
              <w:left w:val="nil"/>
              <w:bottom w:val="nil"/>
              <w:right w:val="nil"/>
            </w:tcBorders>
            <w:hideMark/>
          </w:tcPr>
          <w:p w14:paraId="358964FF" w14:textId="77777777" w:rsidR="00B11204" w:rsidRPr="00B11204" w:rsidRDefault="00B11204" w:rsidP="00B11204">
            <w:pPr>
              <w:pBdr>
                <w:top w:val="nil"/>
                <w:left w:val="nil"/>
                <w:bottom w:val="nil"/>
                <w:right w:val="nil"/>
                <w:between w:val="nil"/>
              </w:pBdr>
              <w:ind w:left="180"/>
              <w:jc w:val="both"/>
              <w:rPr>
                <w:lang w:val="en-US"/>
              </w:rPr>
            </w:pPr>
            <w:r w:rsidRPr="00B11204">
              <w:rPr>
                <w:lang w:val="en-US"/>
              </w:rPr>
              <w:t>0,1946</w:t>
            </w:r>
          </w:p>
        </w:tc>
        <w:tc>
          <w:tcPr>
            <w:tcW w:w="1250" w:type="dxa"/>
            <w:tcBorders>
              <w:top w:val="single" w:sz="4" w:space="0" w:color="auto"/>
              <w:left w:val="nil"/>
              <w:bottom w:val="nil"/>
              <w:right w:val="nil"/>
            </w:tcBorders>
            <w:hideMark/>
          </w:tcPr>
          <w:p w14:paraId="72F45197" w14:textId="77777777" w:rsidR="00B11204" w:rsidRPr="00B11204" w:rsidRDefault="00B11204" w:rsidP="00B11204">
            <w:pPr>
              <w:pBdr>
                <w:top w:val="nil"/>
                <w:left w:val="nil"/>
                <w:bottom w:val="nil"/>
                <w:right w:val="nil"/>
                <w:between w:val="nil"/>
              </w:pBdr>
              <w:ind w:left="180"/>
              <w:jc w:val="both"/>
              <w:rPr>
                <w:lang w:val="en-US"/>
              </w:rPr>
            </w:pPr>
            <w:r w:rsidRPr="00B11204">
              <w:rPr>
                <w:lang w:val="en-US"/>
              </w:rPr>
              <w:t>Valid</w:t>
            </w:r>
          </w:p>
        </w:tc>
      </w:tr>
      <w:tr w:rsidR="00B11204" w:rsidRPr="00B11204" w14:paraId="275C5E9B" w14:textId="77777777" w:rsidTr="007631E2">
        <w:trPr>
          <w:trHeight w:val="262"/>
          <w:jc w:val="center"/>
        </w:trPr>
        <w:tc>
          <w:tcPr>
            <w:tcW w:w="1515" w:type="dxa"/>
          </w:tcPr>
          <w:p w14:paraId="519B465D" w14:textId="77777777" w:rsidR="00B11204" w:rsidRPr="00B11204" w:rsidRDefault="00B11204" w:rsidP="00B11204">
            <w:pPr>
              <w:pBdr>
                <w:top w:val="nil"/>
                <w:left w:val="nil"/>
                <w:bottom w:val="nil"/>
                <w:right w:val="nil"/>
                <w:between w:val="nil"/>
              </w:pBdr>
              <w:ind w:left="180"/>
              <w:jc w:val="both"/>
              <w:rPr>
                <w:lang w:val="en-US"/>
              </w:rPr>
            </w:pPr>
          </w:p>
        </w:tc>
        <w:tc>
          <w:tcPr>
            <w:tcW w:w="1090" w:type="dxa"/>
            <w:hideMark/>
          </w:tcPr>
          <w:p w14:paraId="4CE74EA0" w14:textId="77777777" w:rsidR="00B11204" w:rsidRPr="00B11204" w:rsidRDefault="00B11204" w:rsidP="00B11204">
            <w:pPr>
              <w:pBdr>
                <w:top w:val="nil"/>
                <w:left w:val="nil"/>
                <w:bottom w:val="nil"/>
                <w:right w:val="nil"/>
                <w:between w:val="nil"/>
              </w:pBdr>
              <w:ind w:left="180"/>
              <w:jc w:val="both"/>
              <w:rPr>
                <w:lang w:val="en-US"/>
              </w:rPr>
            </w:pPr>
            <w:r w:rsidRPr="00B11204">
              <w:rPr>
                <w:lang w:val="en-US"/>
              </w:rPr>
              <w:t>T.2</w:t>
            </w:r>
          </w:p>
        </w:tc>
        <w:tc>
          <w:tcPr>
            <w:tcW w:w="1262" w:type="dxa"/>
            <w:hideMark/>
          </w:tcPr>
          <w:p w14:paraId="60C03F18" w14:textId="77777777" w:rsidR="00B11204" w:rsidRPr="00B11204" w:rsidRDefault="00B11204" w:rsidP="00B11204">
            <w:pPr>
              <w:pBdr>
                <w:top w:val="nil"/>
                <w:left w:val="nil"/>
                <w:bottom w:val="nil"/>
                <w:right w:val="nil"/>
                <w:between w:val="nil"/>
              </w:pBdr>
              <w:ind w:left="180"/>
              <w:jc w:val="both"/>
              <w:rPr>
                <w:lang w:val="en-US"/>
              </w:rPr>
            </w:pPr>
            <w:r w:rsidRPr="00B11204">
              <w:rPr>
                <w:lang w:val="en-US"/>
              </w:rPr>
              <w:t>0,848</w:t>
            </w:r>
          </w:p>
        </w:tc>
        <w:tc>
          <w:tcPr>
            <w:tcW w:w="1404" w:type="dxa"/>
            <w:hideMark/>
          </w:tcPr>
          <w:p w14:paraId="4A4155EF" w14:textId="77777777" w:rsidR="00B11204" w:rsidRPr="00B11204" w:rsidRDefault="00B11204" w:rsidP="00B11204">
            <w:pPr>
              <w:pBdr>
                <w:top w:val="nil"/>
                <w:left w:val="nil"/>
                <w:bottom w:val="nil"/>
                <w:right w:val="nil"/>
                <w:between w:val="nil"/>
              </w:pBdr>
              <w:ind w:left="180"/>
              <w:jc w:val="both"/>
              <w:rPr>
                <w:lang w:val="en-US"/>
              </w:rPr>
            </w:pPr>
            <w:r w:rsidRPr="00B11204">
              <w:rPr>
                <w:lang w:val="en-US"/>
              </w:rPr>
              <w:t>0,1946</w:t>
            </w:r>
          </w:p>
        </w:tc>
        <w:tc>
          <w:tcPr>
            <w:tcW w:w="1250" w:type="dxa"/>
            <w:hideMark/>
          </w:tcPr>
          <w:p w14:paraId="478A7FF9" w14:textId="77777777" w:rsidR="00B11204" w:rsidRPr="00B11204" w:rsidRDefault="00B11204" w:rsidP="00B11204">
            <w:pPr>
              <w:pBdr>
                <w:top w:val="nil"/>
                <w:left w:val="nil"/>
                <w:bottom w:val="nil"/>
                <w:right w:val="nil"/>
                <w:between w:val="nil"/>
              </w:pBdr>
              <w:ind w:left="180"/>
              <w:jc w:val="both"/>
              <w:rPr>
                <w:lang w:val="en-US"/>
              </w:rPr>
            </w:pPr>
            <w:r w:rsidRPr="00B11204">
              <w:rPr>
                <w:lang w:val="en-US"/>
              </w:rPr>
              <w:t>Valid</w:t>
            </w:r>
          </w:p>
        </w:tc>
      </w:tr>
      <w:tr w:rsidR="00B11204" w:rsidRPr="00B11204" w14:paraId="69905DE5" w14:textId="77777777" w:rsidTr="007631E2">
        <w:trPr>
          <w:trHeight w:val="4819"/>
          <w:jc w:val="center"/>
        </w:trPr>
        <w:tc>
          <w:tcPr>
            <w:tcW w:w="1515" w:type="dxa"/>
          </w:tcPr>
          <w:p w14:paraId="1DA63069" w14:textId="77777777" w:rsidR="00B11204" w:rsidRPr="00B11204" w:rsidRDefault="00B11204" w:rsidP="00F23A72">
            <w:pPr>
              <w:pBdr>
                <w:top w:val="nil"/>
                <w:left w:val="nil"/>
                <w:bottom w:val="nil"/>
                <w:right w:val="nil"/>
                <w:between w:val="nil"/>
              </w:pBdr>
              <w:jc w:val="both"/>
              <w:rPr>
                <w:lang w:val="en-US"/>
              </w:rPr>
            </w:pPr>
          </w:p>
          <w:p w14:paraId="0B9BE64B" w14:textId="77777777" w:rsidR="00B11204" w:rsidRPr="00B11204" w:rsidRDefault="00B11204" w:rsidP="00B11204">
            <w:pPr>
              <w:pBdr>
                <w:top w:val="nil"/>
                <w:left w:val="nil"/>
                <w:bottom w:val="nil"/>
                <w:right w:val="nil"/>
                <w:between w:val="nil"/>
              </w:pBdr>
              <w:ind w:left="180"/>
              <w:jc w:val="both"/>
              <w:rPr>
                <w:lang w:val="en-US"/>
              </w:rPr>
            </w:pPr>
          </w:p>
          <w:p w14:paraId="76DE7CEC" w14:textId="77777777" w:rsidR="00B11204" w:rsidRPr="00B11204" w:rsidRDefault="00B11204" w:rsidP="00B11204">
            <w:pPr>
              <w:pBdr>
                <w:top w:val="nil"/>
                <w:left w:val="nil"/>
                <w:bottom w:val="nil"/>
                <w:right w:val="nil"/>
                <w:between w:val="nil"/>
              </w:pBdr>
              <w:ind w:left="180"/>
              <w:jc w:val="both"/>
              <w:rPr>
                <w:lang w:val="en-US"/>
              </w:rPr>
            </w:pPr>
          </w:p>
          <w:p w14:paraId="506B53FB" w14:textId="77777777" w:rsidR="00B11204" w:rsidRPr="00B11204" w:rsidRDefault="00B11204" w:rsidP="00B11204">
            <w:pPr>
              <w:pBdr>
                <w:top w:val="nil"/>
                <w:left w:val="nil"/>
                <w:bottom w:val="nil"/>
                <w:right w:val="nil"/>
                <w:between w:val="nil"/>
              </w:pBdr>
              <w:ind w:left="180"/>
              <w:jc w:val="both"/>
              <w:rPr>
                <w:lang w:val="en-US"/>
              </w:rPr>
            </w:pPr>
            <w:r w:rsidRPr="00B11204">
              <w:rPr>
                <w:lang w:val="en-US"/>
              </w:rPr>
              <w:t xml:space="preserve">Reels  </w:t>
            </w:r>
          </w:p>
          <w:p w14:paraId="4081B3E7" w14:textId="77777777" w:rsidR="00B11204" w:rsidRPr="00B11204" w:rsidRDefault="00B11204" w:rsidP="00B11204">
            <w:pPr>
              <w:pBdr>
                <w:top w:val="nil"/>
                <w:left w:val="nil"/>
                <w:bottom w:val="nil"/>
                <w:right w:val="nil"/>
                <w:between w:val="nil"/>
              </w:pBdr>
              <w:ind w:left="180"/>
              <w:jc w:val="both"/>
              <w:rPr>
                <w:lang w:val="en-US"/>
              </w:rPr>
            </w:pPr>
          </w:p>
          <w:p w14:paraId="4ADF7817" w14:textId="77777777" w:rsidR="00B11204" w:rsidRPr="00B11204" w:rsidRDefault="00B11204" w:rsidP="00B11204">
            <w:pPr>
              <w:pBdr>
                <w:top w:val="nil"/>
                <w:left w:val="nil"/>
                <w:bottom w:val="nil"/>
                <w:right w:val="nil"/>
                <w:between w:val="nil"/>
              </w:pBdr>
              <w:ind w:left="180"/>
              <w:jc w:val="both"/>
              <w:rPr>
                <w:lang w:val="en-US"/>
              </w:rPr>
            </w:pPr>
          </w:p>
          <w:p w14:paraId="7A0ED5A8" w14:textId="77777777" w:rsidR="00B11204" w:rsidRPr="00B11204" w:rsidRDefault="00B11204" w:rsidP="00B11204">
            <w:pPr>
              <w:pBdr>
                <w:top w:val="nil"/>
                <w:left w:val="nil"/>
                <w:bottom w:val="nil"/>
                <w:right w:val="nil"/>
                <w:between w:val="nil"/>
              </w:pBdr>
              <w:ind w:left="180"/>
              <w:jc w:val="both"/>
              <w:rPr>
                <w:lang w:val="en-US"/>
              </w:rPr>
            </w:pPr>
          </w:p>
          <w:p w14:paraId="26277CED" w14:textId="77777777" w:rsidR="00B11204" w:rsidRPr="00B11204" w:rsidRDefault="00B11204" w:rsidP="00B11204">
            <w:pPr>
              <w:pBdr>
                <w:top w:val="nil"/>
                <w:left w:val="nil"/>
                <w:bottom w:val="nil"/>
                <w:right w:val="nil"/>
                <w:between w:val="nil"/>
              </w:pBdr>
              <w:ind w:left="180"/>
              <w:jc w:val="both"/>
              <w:rPr>
                <w:lang w:val="en-US"/>
              </w:rPr>
            </w:pPr>
          </w:p>
          <w:p w14:paraId="53F06358" w14:textId="77777777" w:rsidR="00B11204" w:rsidRPr="00B11204" w:rsidRDefault="00B11204" w:rsidP="00B11204">
            <w:pPr>
              <w:pBdr>
                <w:top w:val="nil"/>
                <w:left w:val="nil"/>
                <w:bottom w:val="nil"/>
                <w:right w:val="nil"/>
                <w:between w:val="nil"/>
              </w:pBdr>
              <w:ind w:left="180"/>
              <w:jc w:val="both"/>
              <w:rPr>
                <w:lang w:val="en-US"/>
              </w:rPr>
            </w:pPr>
            <w:r w:rsidRPr="00B11204">
              <w:rPr>
                <w:lang w:val="en-US"/>
              </w:rPr>
              <w:t xml:space="preserve">Shorts   </w:t>
            </w:r>
          </w:p>
          <w:p w14:paraId="481FF93D" w14:textId="77777777" w:rsidR="00B11204" w:rsidRPr="00B11204" w:rsidRDefault="00B11204" w:rsidP="00B11204">
            <w:pPr>
              <w:pBdr>
                <w:top w:val="nil"/>
                <w:left w:val="nil"/>
                <w:bottom w:val="nil"/>
                <w:right w:val="nil"/>
                <w:between w:val="nil"/>
              </w:pBdr>
              <w:ind w:left="180"/>
              <w:jc w:val="both"/>
              <w:rPr>
                <w:lang w:val="en-US"/>
              </w:rPr>
            </w:pPr>
          </w:p>
          <w:p w14:paraId="0DA983F0" w14:textId="77777777" w:rsidR="00B11204" w:rsidRPr="00B11204" w:rsidRDefault="00B11204" w:rsidP="00B11204">
            <w:pPr>
              <w:pBdr>
                <w:top w:val="nil"/>
                <w:left w:val="nil"/>
                <w:bottom w:val="nil"/>
                <w:right w:val="nil"/>
                <w:between w:val="nil"/>
              </w:pBdr>
              <w:ind w:left="180"/>
              <w:jc w:val="both"/>
              <w:rPr>
                <w:lang w:val="en-US"/>
              </w:rPr>
            </w:pPr>
          </w:p>
          <w:p w14:paraId="3B373B72" w14:textId="77777777" w:rsidR="00B11204" w:rsidRPr="00B11204" w:rsidRDefault="00B11204" w:rsidP="00B11204">
            <w:pPr>
              <w:pBdr>
                <w:top w:val="nil"/>
                <w:left w:val="nil"/>
                <w:bottom w:val="nil"/>
                <w:right w:val="nil"/>
                <w:between w:val="nil"/>
              </w:pBdr>
              <w:ind w:left="180"/>
              <w:jc w:val="both"/>
              <w:rPr>
                <w:lang w:val="en-US"/>
              </w:rPr>
            </w:pPr>
          </w:p>
          <w:p w14:paraId="50F0532A" w14:textId="77777777" w:rsidR="00B11204" w:rsidRPr="00B11204" w:rsidRDefault="00B11204" w:rsidP="00B11204">
            <w:pPr>
              <w:pBdr>
                <w:top w:val="nil"/>
                <w:left w:val="nil"/>
                <w:bottom w:val="nil"/>
                <w:right w:val="nil"/>
                <w:between w:val="nil"/>
              </w:pBdr>
              <w:ind w:left="180"/>
              <w:jc w:val="both"/>
              <w:rPr>
                <w:lang w:val="en-US"/>
              </w:rPr>
            </w:pPr>
          </w:p>
          <w:p w14:paraId="2EB3486D" w14:textId="5520A0A0" w:rsidR="00B11204" w:rsidRPr="00B11204" w:rsidRDefault="00B11204" w:rsidP="00B11204">
            <w:pPr>
              <w:pBdr>
                <w:top w:val="nil"/>
                <w:left w:val="nil"/>
                <w:bottom w:val="nil"/>
                <w:right w:val="nil"/>
                <w:between w:val="nil"/>
              </w:pBdr>
              <w:ind w:left="180"/>
              <w:jc w:val="both"/>
              <w:rPr>
                <w:lang w:val="en-US"/>
              </w:rPr>
            </w:pPr>
            <w:r>
              <w:rPr>
                <w:lang w:val="en-US"/>
              </w:rPr>
              <w:t>Minat Berkunjung</w:t>
            </w:r>
          </w:p>
          <w:p w14:paraId="2EEE5318" w14:textId="77777777" w:rsidR="00B11204" w:rsidRPr="00B11204" w:rsidRDefault="00B11204" w:rsidP="00B11204">
            <w:pPr>
              <w:pBdr>
                <w:top w:val="nil"/>
                <w:left w:val="nil"/>
                <w:bottom w:val="nil"/>
                <w:right w:val="nil"/>
                <w:between w:val="nil"/>
              </w:pBdr>
              <w:ind w:left="180"/>
              <w:jc w:val="both"/>
              <w:rPr>
                <w:lang w:val="en-US"/>
              </w:rPr>
            </w:pPr>
          </w:p>
          <w:p w14:paraId="07F67CDD" w14:textId="77777777" w:rsidR="00B11204" w:rsidRPr="00B11204" w:rsidRDefault="00B11204" w:rsidP="00B11204">
            <w:pPr>
              <w:pBdr>
                <w:top w:val="nil"/>
                <w:left w:val="nil"/>
                <w:bottom w:val="nil"/>
                <w:right w:val="nil"/>
                <w:between w:val="nil"/>
              </w:pBdr>
              <w:ind w:left="180"/>
              <w:jc w:val="both"/>
              <w:rPr>
                <w:lang w:val="en-US"/>
              </w:rPr>
            </w:pPr>
          </w:p>
          <w:p w14:paraId="1620E628" w14:textId="77777777" w:rsidR="00B11204" w:rsidRPr="00B11204" w:rsidRDefault="00B11204" w:rsidP="00B11204">
            <w:pPr>
              <w:pBdr>
                <w:top w:val="nil"/>
                <w:left w:val="nil"/>
                <w:bottom w:val="nil"/>
                <w:right w:val="nil"/>
                <w:between w:val="nil"/>
              </w:pBdr>
              <w:ind w:left="180"/>
              <w:jc w:val="both"/>
              <w:rPr>
                <w:lang w:val="en-US"/>
              </w:rPr>
            </w:pPr>
          </w:p>
          <w:p w14:paraId="072A4508" w14:textId="77777777" w:rsidR="00B11204" w:rsidRPr="00B11204" w:rsidRDefault="00B11204" w:rsidP="00B11204">
            <w:pPr>
              <w:pBdr>
                <w:top w:val="nil"/>
                <w:left w:val="nil"/>
                <w:bottom w:val="nil"/>
                <w:right w:val="nil"/>
                <w:between w:val="nil"/>
              </w:pBdr>
              <w:ind w:left="180"/>
              <w:jc w:val="both"/>
              <w:rPr>
                <w:lang w:val="en-US"/>
              </w:rPr>
            </w:pPr>
          </w:p>
        </w:tc>
        <w:tc>
          <w:tcPr>
            <w:tcW w:w="1090" w:type="dxa"/>
            <w:hideMark/>
          </w:tcPr>
          <w:p w14:paraId="7BA6F5BB" w14:textId="77777777" w:rsidR="00B11204" w:rsidRPr="00B11204" w:rsidRDefault="00B11204" w:rsidP="00B11204">
            <w:pPr>
              <w:pBdr>
                <w:top w:val="nil"/>
                <w:left w:val="nil"/>
                <w:bottom w:val="nil"/>
                <w:right w:val="nil"/>
                <w:between w:val="nil"/>
              </w:pBdr>
              <w:ind w:left="180"/>
              <w:jc w:val="both"/>
              <w:rPr>
                <w:lang w:val="en-US"/>
              </w:rPr>
            </w:pPr>
            <w:r w:rsidRPr="00B11204">
              <w:rPr>
                <w:lang w:val="en-US"/>
              </w:rPr>
              <w:t>T.3</w:t>
            </w:r>
          </w:p>
          <w:p w14:paraId="4F2DFF1E" w14:textId="77777777" w:rsidR="00B11204" w:rsidRPr="00B11204" w:rsidRDefault="00B11204" w:rsidP="00B11204">
            <w:pPr>
              <w:pBdr>
                <w:top w:val="nil"/>
                <w:left w:val="nil"/>
                <w:bottom w:val="nil"/>
                <w:right w:val="nil"/>
                <w:between w:val="nil"/>
              </w:pBdr>
              <w:ind w:left="180"/>
              <w:jc w:val="both"/>
              <w:rPr>
                <w:lang w:val="en-US"/>
              </w:rPr>
            </w:pPr>
            <w:r w:rsidRPr="00B11204">
              <w:rPr>
                <w:lang w:val="en-US"/>
              </w:rPr>
              <w:t>T.4</w:t>
            </w:r>
          </w:p>
          <w:p w14:paraId="32A1093A" w14:textId="77777777" w:rsidR="00B11204" w:rsidRPr="00B11204" w:rsidRDefault="00B11204" w:rsidP="00B11204">
            <w:pPr>
              <w:pBdr>
                <w:top w:val="nil"/>
                <w:left w:val="nil"/>
                <w:bottom w:val="nil"/>
                <w:right w:val="nil"/>
                <w:between w:val="nil"/>
              </w:pBdr>
              <w:ind w:left="180"/>
              <w:jc w:val="both"/>
              <w:rPr>
                <w:lang w:val="en-US"/>
              </w:rPr>
            </w:pPr>
            <w:r w:rsidRPr="00B11204">
              <w:rPr>
                <w:lang w:val="en-US"/>
              </w:rPr>
              <w:t>T.5</w:t>
            </w:r>
          </w:p>
          <w:p w14:paraId="66EBBC0D" w14:textId="77777777" w:rsidR="00B11204" w:rsidRPr="00B11204" w:rsidRDefault="00B11204" w:rsidP="00B11204">
            <w:pPr>
              <w:pBdr>
                <w:top w:val="nil"/>
                <w:left w:val="nil"/>
                <w:bottom w:val="nil"/>
                <w:right w:val="nil"/>
                <w:between w:val="nil"/>
              </w:pBdr>
              <w:ind w:left="180"/>
              <w:jc w:val="both"/>
              <w:rPr>
                <w:lang w:val="en-US"/>
              </w:rPr>
            </w:pPr>
            <w:r w:rsidRPr="00B11204">
              <w:rPr>
                <w:lang w:val="en-US"/>
              </w:rPr>
              <w:t>R1</w:t>
            </w:r>
          </w:p>
          <w:p w14:paraId="7C9A3196" w14:textId="77777777" w:rsidR="00B11204" w:rsidRPr="00B11204" w:rsidRDefault="00B11204" w:rsidP="00B11204">
            <w:pPr>
              <w:pBdr>
                <w:top w:val="nil"/>
                <w:left w:val="nil"/>
                <w:bottom w:val="nil"/>
                <w:right w:val="nil"/>
                <w:between w:val="nil"/>
              </w:pBdr>
              <w:ind w:left="180"/>
              <w:jc w:val="both"/>
              <w:rPr>
                <w:lang w:val="en-US"/>
              </w:rPr>
            </w:pPr>
            <w:r w:rsidRPr="00B11204">
              <w:rPr>
                <w:lang w:val="en-US"/>
              </w:rPr>
              <w:t>R2</w:t>
            </w:r>
          </w:p>
          <w:p w14:paraId="426D32CA" w14:textId="77777777" w:rsidR="00B11204" w:rsidRPr="00B11204" w:rsidRDefault="00B11204" w:rsidP="00B11204">
            <w:pPr>
              <w:pBdr>
                <w:top w:val="nil"/>
                <w:left w:val="nil"/>
                <w:bottom w:val="nil"/>
                <w:right w:val="nil"/>
                <w:between w:val="nil"/>
              </w:pBdr>
              <w:ind w:left="180"/>
              <w:jc w:val="both"/>
              <w:rPr>
                <w:lang w:val="en-US"/>
              </w:rPr>
            </w:pPr>
            <w:r w:rsidRPr="00B11204">
              <w:rPr>
                <w:lang w:val="en-US"/>
              </w:rPr>
              <w:t>R3</w:t>
            </w:r>
          </w:p>
          <w:p w14:paraId="72424D6A" w14:textId="77777777" w:rsidR="00B11204" w:rsidRPr="00B11204" w:rsidRDefault="00B11204" w:rsidP="00B11204">
            <w:pPr>
              <w:pBdr>
                <w:top w:val="nil"/>
                <w:left w:val="nil"/>
                <w:bottom w:val="nil"/>
                <w:right w:val="nil"/>
                <w:between w:val="nil"/>
              </w:pBdr>
              <w:ind w:left="180"/>
              <w:jc w:val="both"/>
              <w:rPr>
                <w:lang w:val="en-US"/>
              </w:rPr>
            </w:pPr>
            <w:r w:rsidRPr="00B11204">
              <w:rPr>
                <w:lang w:val="en-US"/>
              </w:rPr>
              <w:t>R4</w:t>
            </w:r>
          </w:p>
          <w:p w14:paraId="74A0DA22" w14:textId="77777777" w:rsidR="00B11204" w:rsidRPr="00B11204" w:rsidRDefault="00B11204" w:rsidP="00B11204">
            <w:pPr>
              <w:pBdr>
                <w:top w:val="nil"/>
                <w:left w:val="nil"/>
                <w:bottom w:val="nil"/>
                <w:right w:val="nil"/>
                <w:between w:val="nil"/>
              </w:pBdr>
              <w:ind w:left="180"/>
              <w:jc w:val="both"/>
              <w:rPr>
                <w:lang w:val="en-US"/>
              </w:rPr>
            </w:pPr>
            <w:r w:rsidRPr="00B11204">
              <w:rPr>
                <w:lang w:val="en-US"/>
              </w:rPr>
              <w:t>R5</w:t>
            </w:r>
          </w:p>
          <w:p w14:paraId="59DD49A7" w14:textId="77777777" w:rsidR="00B11204" w:rsidRPr="00B11204" w:rsidRDefault="00B11204" w:rsidP="00B11204">
            <w:pPr>
              <w:pBdr>
                <w:top w:val="nil"/>
                <w:left w:val="nil"/>
                <w:bottom w:val="nil"/>
                <w:right w:val="nil"/>
                <w:between w:val="nil"/>
              </w:pBdr>
              <w:ind w:left="180"/>
              <w:jc w:val="both"/>
              <w:rPr>
                <w:lang w:val="en-US"/>
              </w:rPr>
            </w:pPr>
            <w:r w:rsidRPr="00B11204">
              <w:rPr>
                <w:lang w:val="en-US"/>
              </w:rPr>
              <w:t>S1</w:t>
            </w:r>
          </w:p>
          <w:p w14:paraId="195F7CE3" w14:textId="77777777" w:rsidR="00B11204" w:rsidRPr="00B11204" w:rsidRDefault="00B11204" w:rsidP="00B11204">
            <w:pPr>
              <w:pBdr>
                <w:top w:val="nil"/>
                <w:left w:val="nil"/>
                <w:bottom w:val="nil"/>
                <w:right w:val="nil"/>
                <w:between w:val="nil"/>
              </w:pBdr>
              <w:ind w:left="180"/>
              <w:jc w:val="both"/>
              <w:rPr>
                <w:lang w:val="en-US"/>
              </w:rPr>
            </w:pPr>
            <w:r w:rsidRPr="00B11204">
              <w:rPr>
                <w:lang w:val="en-US"/>
              </w:rPr>
              <w:t>S2</w:t>
            </w:r>
          </w:p>
          <w:p w14:paraId="7F46D58C" w14:textId="77777777" w:rsidR="00B11204" w:rsidRPr="00B11204" w:rsidRDefault="00B11204" w:rsidP="00B11204">
            <w:pPr>
              <w:pBdr>
                <w:top w:val="nil"/>
                <w:left w:val="nil"/>
                <w:bottom w:val="nil"/>
                <w:right w:val="nil"/>
                <w:between w:val="nil"/>
              </w:pBdr>
              <w:ind w:left="180"/>
              <w:jc w:val="both"/>
              <w:rPr>
                <w:lang w:val="en-US"/>
              </w:rPr>
            </w:pPr>
            <w:r w:rsidRPr="00B11204">
              <w:rPr>
                <w:lang w:val="en-US"/>
              </w:rPr>
              <w:t>S3</w:t>
            </w:r>
          </w:p>
          <w:p w14:paraId="5B7B47D4" w14:textId="77777777" w:rsidR="00B11204" w:rsidRPr="00B11204" w:rsidRDefault="00B11204" w:rsidP="00B11204">
            <w:pPr>
              <w:pBdr>
                <w:top w:val="nil"/>
                <w:left w:val="nil"/>
                <w:bottom w:val="nil"/>
                <w:right w:val="nil"/>
                <w:between w:val="nil"/>
              </w:pBdr>
              <w:ind w:left="180"/>
              <w:jc w:val="both"/>
              <w:rPr>
                <w:lang w:val="en-US"/>
              </w:rPr>
            </w:pPr>
            <w:r w:rsidRPr="00B11204">
              <w:rPr>
                <w:lang w:val="en-US"/>
              </w:rPr>
              <w:t>S4</w:t>
            </w:r>
          </w:p>
          <w:p w14:paraId="237F867B" w14:textId="77777777" w:rsidR="00B11204" w:rsidRPr="00B11204" w:rsidRDefault="00B11204" w:rsidP="00B11204">
            <w:pPr>
              <w:pBdr>
                <w:top w:val="nil"/>
                <w:left w:val="nil"/>
                <w:bottom w:val="nil"/>
                <w:right w:val="nil"/>
                <w:between w:val="nil"/>
              </w:pBdr>
              <w:ind w:left="180"/>
              <w:jc w:val="both"/>
              <w:rPr>
                <w:lang w:val="en-US"/>
              </w:rPr>
            </w:pPr>
            <w:r w:rsidRPr="00B11204">
              <w:rPr>
                <w:lang w:val="en-US"/>
              </w:rPr>
              <w:t>S5</w:t>
            </w:r>
          </w:p>
          <w:p w14:paraId="6E56D6D3" w14:textId="77777777" w:rsidR="00B11204" w:rsidRPr="00B11204" w:rsidRDefault="00B11204" w:rsidP="00B11204">
            <w:pPr>
              <w:pBdr>
                <w:top w:val="nil"/>
                <w:left w:val="nil"/>
                <w:bottom w:val="nil"/>
                <w:right w:val="nil"/>
                <w:between w:val="nil"/>
              </w:pBdr>
              <w:ind w:left="180"/>
              <w:jc w:val="both"/>
              <w:rPr>
                <w:lang w:val="en-US"/>
              </w:rPr>
            </w:pPr>
            <w:r w:rsidRPr="00B11204">
              <w:rPr>
                <w:lang w:val="en-US"/>
              </w:rPr>
              <w:t>MB1</w:t>
            </w:r>
          </w:p>
          <w:p w14:paraId="147C5B0F" w14:textId="77777777" w:rsidR="00B11204" w:rsidRPr="00B11204" w:rsidRDefault="00B11204" w:rsidP="00B11204">
            <w:pPr>
              <w:pBdr>
                <w:top w:val="nil"/>
                <w:left w:val="nil"/>
                <w:bottom w:val="nil"/>
                <w:right w:val="nil"/>
                <w:between w:val="nil"/>
              </w:pBdr>
              <w:ind w:left="180"/>
              <w:jc w:val="both"/>
              <w:rPr>
                <w:lang w:val="en-US"/>
              </w:rPr>
            </w:pPr>
            <w:r w:rsidRPr="00B11204">
              <w:rPr>
                <w:lang w:val="en-US"/>
              </w:rPr>
              <w:t>MB2</w:t>
            </w:r>
          </w:p>
          <w:p w14:paraId="01BE126A" w14:textId="77777777" w:rsidR="00B11204" w:rsidRPr="00B11204" w:rsidRDefault="00B11204" w:rsidP="00B11204">
            <w:pPr>
              <w:pBdr>
                <w:top w:val="nil"/>
                <w:left w:val="nil"/>
                <w:bottom w:val="nil"/>
                <w:right w:val="nil"/>
                <w:between w:val="nil"/>
              </w:pBdr>
              <w:ind w:left="180"/>
              <w:jc w:val="both"/>
              <w:rPr>
                <w:lang w:val="en-US"/>
              </w:rPr>
            </w:pPr>
            <w:r w:rsidRPr="00B11204">
              <w:rPr>
                <w:lang w:val="en-US"/>
              </w:rPr>
              <w:t>MB3</w:t>
            </w:r>
          </w:p>
          <w:p w14:paraId="73D51651" w14:textId="77777777" w:rsidR="00B11204" w:rsidRPr="00B11204" w:rsidRDefault="00B11204" w:rsidP="00B11204">
            <w:pPr>
              <w:pBdr>
                <w:top w:val="nil"/>
                <w:left w:val="nil"/>
                <w:bottom w:val="nil"/>
                <w:right w:val="nil"/>
                <w:between w:val="nil"/>
              </w:pBdr>
              <w:ind w:left="180"/>
              <w:jc w:val="both"/>
              <w:rPr>
                <w:lang w:val="en-US"/>
              </w:rPr>
            </w:pPr>
            <w:r w:rsidRPr="00B11204">
              <w:rPr>
                <w:lang w:val="en-US"/>
              </w:rPr>
              <w:t>MB4</w:t>
            </w:r>
          </w:p>
          <w:p w14:paraId="50C608E7" w14:textId="77777777" w:rsidR="00B11204" w:rsidRPr="00B11204" w:rsidRDefault="00B11204" w:rsidP="00B11204">
            <w:pPr>
              <w:pBdr>
                <w:top w:val="nil"/>
                <w:left w:val="nil"/>
                <w:bottom w:val="nil"/>
                <w:right w:val="nil"/>
                <w:between w:val="nil"/>
              </w:pBdr>
              <w:ind w:left="180"/>
              <w:jc w:val="both"/>
              <w:rPr>
                <w:lang w:val="en-US"/>
              </w:rPr>
            </w:pPr>
            <w:r w:rsidRPr="00B11204">
              <w:rPr>
                <w:lang w:val="en-US"/>
              </w:rPr>
              <w:t>MB5</w:t>
            </w:r>
          </w:p>
        </w:tc>
        <w:tc>
          <w:tcPr>
            <w:tcW w:w="1262" w:type="dxa"/>
            <w:hideMark/>
          </w:tcPr>
          <w:p w14:paraId="585070D7" w14:textId="77777777" w:rsidR="00B11204" w:rsidRPr="00B11204" w:rsidRDefault="00B11204" w:rsidP="00B11204">
            <w:pPr>
              <w:pBdr>
                <w:top w:val="nil"/>
                <w:left w:val="nil"/>
                <w:bottom w:val="nil"/>
                <w:right w:val="nil"/>
                <w:between w:val="nil"/>
              </w:pBdr>
              <w:ind w:left="180"/>
              <w:jc w:val="both"/>
              <w:rPr>
                <w:lang w:val="en-US"/>
              </w:rPr>
            </w:pPr>
            <w:r w:rsidRPr="00B11204">
              <w:rPr>
                <w:lang w:val="en-US"/>
              </w:rPr>
              <w:t>0,739</w:t>
            </w:r>
          </w:p>
          <w:p w14:paraId="2105C9AA" w14:textId="77777777" w:rsidR="00B11204" w:rsidRPr="00B11204" w:rsidRDefault="00B11204" w:rsidP="00B11204">
            <w:pPr>
              <w:pBdr>
                <w:top w:val="nil"/>
                <w:left w:val="nil"/>
                <w:bottom w:val="nil"/>
                <w:right w:val="nil"/>
                <w:between w:val="nil"/>
              </w:pBdr>
              <w:ind w:left="180"/>
              <w:jc w:val="both"/>
              <w:rPr>
                <w:lang w:val="en-US"/>
              </w:rPr>
            </w:pPr>
            <w:r w:rsidRPr="00B11204">
              <w:rPr>
                <w:lang w:val="en-US"/>
              </w:rPr>
              <w:t>0,822</w:t>
            </w:r>
          </w:p>
          <w:p w14:paraId="76164543" w14:textId="77777777" w:rsidR="00B11204" w:rsidRPr="00B11204" w:rsidRDefault="00B11204" w:rsidP="00B11204">
            <w:pPr>
              <w:pBdr>
                <w:top w:val="nil"/>
                <w:left w:val="nil"/>
                <w:bottom w:val="nil"/>
                <w:right w:val="nil"/>
                <w:between w:val="nil"/>
              </w:pBdr>
              <w:ind w:left="180"/>
              <w:jc w:val="both"/>
              <w:rPr>
                <w:lang w:val="en-US"/>
              </w:rPr>
            </w:pPr>
            <w:r w:rsidRPr="00B11204">
              <w:rPr>
                <w:lang w:val="en-US"/>
              </w:rPr>
              <w:t>0,592</w:t>
            </w:r>
          </w:p>
          <w:p w14:paraId="4F6C189F" w14:textId="77777777" w:rsidR="00B11204" w:rsidRPr="00B11204" w:rsidRDefault="00B11204" w:rsidP="00B11204">
            <w:pPr>
              <w:pBdr>
                <w:top w:val="nil"/>
                <w:left w:val="nil"/>
                <w:bottom w:val="nil"/>
                <w:right w:val="nil"/>
                <w:between w:val="nil"/>
              </w:pBdr>
              <w:ind w:left="180"/>
              <w:jc w:val="both"/>
              <w:rPr>
                <w:lang w:val="en-US"/>
              </w:rPr>
            </w:pPr>
            <w:r w:rsidRPr="00B11204">
              <w:rPr>
                <w:lang w:val="en-US"/>
              </w:rPr>
              <w:t>0,759</w:t>
            </w:r>
          </w:p>
          <w:p w14:paraId="00F95A37" w14:textId="77777777" w:rsidR="00B11204" w:rsidRPr="00B11204" w:rsidRDefault="00B11204" w:rsidP="00B11204">
            <w:pPr>
              <w:pBdr>
                <w:top w:val="nil"/>
                <w:left w:val="nil"/>
                <w:bottom w:val="nil"/>
                <w:right w:val="nil"/>
                <w:between w:val="nil"/>
              </w:pBdr>
              <w:ind w:left="180"/>
              <w:jc w:val="both"/>
              <w:rPr>
                <w:lang w:val="en-US"/>
              </w:rPr>
            </w:pPr>
            <w:r w:rsidRPr="00B11204">
              <w:rPr>
                <w:lang w:val="en-US"/>
              </w:rPr>
              <w:t>0,854</w:t>
            </w:r>
          </w:p>
          <w:p w14:paraId="7906AA46" w14:textId="77777777" w:rsidR="00B11204" w:rsidRPr="00B11204" w:rsidRDefault="00B11204" w:rsidP="00B11204">
            <w:pPr>
              <w:pBdr>
                <w:top w:val="nil"/>
                <w:left w:val="nil"/>
                <w:bottom w:val="nil"/>
                <w:right w:val="nil"/>
                <w:between w:val="nil"/>
              </w:pBdr>
              <w:ind w:left="180"/>
              <w:jc w:val="both"/>
              <w:rPr>
                <w:lang w:val="en-US"/>
              </w:rPr>
            </w:pPr>
            <w:r w:rsidRPr="00B11204">
              <w:rPr>
                <w:lang w:val="en-US"/>
              </w:rPr>
              <w:t>0,835</w:t>
            </w:r>
          </w:p>
          <w:p w14:paraId="0FBF2569" w14:textId="77777777" w:rsidR="00B11204" w:rsidRPr="00B11204" w:rsidRDefault="00B11204" w:rsidP="00B11204">
            <w:pPr>
              <w:pBdr>
                <w:top w:val="nil"/>
                <w:left w:val="nil"/>
                <w:bottom w:val="nil"/>
                <w:right w:val="nil"/>
                <w:between w:val="nil"/>
              </w:pBdr>
              <w:ind w:left="180"/>
              <w:jc w:val="both"/>
              <w:rPr>
                <w:lang w:val="en-US"/>
              </w:rPr>
            </w:pPr>
            <w:r w:rsidRPr="00B11204">
              <w:rPr>
                <w:lang w:val="en-US"/>
              </w:rPr>
              <w:t>0,747</w:t>
            </w:r>
          </w:p>
          <w:p w14:paraId="330AF467" w14:textId="77777777" w:rsidR="00B11204" w:rsidRPr="00B11204" w:rsidRDefault="00B11204" w:rsidP="00B11204">
            <w:pPr>
              <w:pBdr>
                <w:top w:val="nil"/>
                <w:left w:val="nil"/>
                <w:bottom w:val="nil"/>
                <w:right w:val="nil"/>
                <w:between w:val="nil"/>
              </w:pBdr>
              <w:ind w:left="180"/>
              <w:jc w:val="both"/>
              <w:rPr>
                <w:lang w:val="en-US"/>
              </w:rPr>
            </w:pPr>
            <w:r w:rsidRPr="00B11204">
              <w:rPr>
                <w:lang w:val="en-US"/>
              </w:rPr>
              <w:t>0,710</w:t>
            </w:r>
          </w:p>
          <w:p w14:paraId="464EE34B" w14:textId="77777777" w:rsidR="00B11204" w:rsidRPr="00B11204" w:rsidRDefault="00B11204" w:rsidP="00B11204">
            <w:pPr>
              <w:pBdr>
                <w:top w:val="nil"/>
                <w:left w:val="nil"/>
                <w:bottom w:val="nil"/>
                <w:right w:val="nil"/>
                <w:between w:val="nil"/>
              </w:pBdr>
              <w:ind w:left="180"/>
              <w:jc w:val="both"/>
              <w:rPr>
                <w:lang w:val="en-US"/>
              </w:rPr>
            </w:pPr>
            <w:r w:rsidRPr="00B11204">
              <w:rPr>
                <w:lang w:val="en-US"/>
              </w:rPr>
              <w:t>0,817</w:t>
            </w:r>
          </w:p>
          <w:p w14:paraId="5B727FD9" w14:textId="77777777" w:rsidR="00B11204" w:rsidRPr="00B11204" w:rsidRDefault="00B11204" w:rsidP="00B11204">
            <w:pPr>
              <w:pBdr>
                <w:top w:val="nil"/>
                <w:left w:val="nil"/>
                <w:bottom w:val="nil"/>
                <w:right w:val="nil"/>
                <w:between w:val="nil"/>
              </w:pBdr>
              <w:ind w:left="180"/>
              <w:jc w:val="both"/>
              <w:rPr>
                <w:lang w:val="en-US"/>
              </w:rPr>
            </w:pPr>
            <w:r w:rsidRPr="00B11204">
              <w:rPr>
                <w:lang w:val="en-US"/>
              </w:rPr>
              <w:t>0,897</w:t>
            </w:r>
          </w:p>
          <w:p w14:paraId="529F8C3C" w14:textId="77777777" w:rsidR="00B11204" w:rsidRPr="00B11204" w:rsidRDefault="00B11204" w:rsidP="00B11204">
            <w:pPr>
              <w:pBdr>
                <w:top w:val="nil"/>
                <w:left w:val="nil"/>
                <w:bottom w:val="nil"/>
                <w:right w:val="nil"/>
                <w:between w:val="nil"/>
              </w:pBdr>
              <w:ind w:left="180"/>
              <w:jc w:val="both"/>
              <w:rPr>
                <w:lang w:val="en-US"/>
              </w:rPr>
            </w:pPr>
            <w:r w:rsidRPr="00B11204">
              <w:rPr>
                <w:lang w:val="en-US"/>
              </w:rPr>
              <w:t>0,892</w:t>
            </w:r>
          </w:p>
          <w:p w14:paraId="4DD3C2EC" w14:textId="77777777" w:rsidR="00B11204" w:rsidRPr="00B11204" w:rsidRDefault="00B11204" w:rsidP="00B11204">
            <w:pPr>
              <w:pBdr>
                <w:top w:val="nil"/>
                <w:left w:val="nil"/>
                <w:bottom w:val="nil"/>
                <w:right w:val="nil"/>
                <w:between w:val="nil"/>
              </w:pBdr>
              <w:ind w:left="180"/>
              <w:jc w:val="both"/>
              <w:rPr>
                <w:lang w:val="en-US"/>
              </w:rPr>
            </w:pPr>
            <w:r w:rsidRPr="00B11204">
              <w:rPr>
                <w:lang w:val="en-US"/>
              </w:rPr>
              <w:t>0,868</w:t>
            </w:r>
          </w:p>
          <w:p w14:paraId="4FE9AB81" w14:textId="77777777" w:rsidR="00B11204" w:rsidRPr="00B11204" w:rsidRDefault="00B11204" w:rsidP="00B11204">
            <w:pPr>
              <w:pBdr>
                <w:top w:val="nil"/>
                <w:left w:val="nil"/>
                <w:bottom w:val="nil"/>
                <w:right w:val="nil"/>
                <w:between w:val="nil"/>
              </w:pBdr>
              <w:ind w:left="180"/>
              <w:jc w:val="both"/>
              <w:rPr>
                <w:lang w:val="en-US"/>
              </w:rPr>
            </w:pPr>
            <w:r w:rsidRPr="00B11204">
              <w:rPr>
                <w:lang w:val="en-US"/>
              </w:rPr>
              <w:t>0,770</w:t>
            </w:r>
          </w:p>
          <w:p w14:paraId="5265508C" w14:textId="77777777" w:rsidR="00B11204" w:rsidRPr="00B11204" w:rsidRDefault="00B11204" w:rsidP="00B11204">
            <w:pPr>
              <w:pBdr>
                <w:top w:val="nil"/>
                <w:left w:val="nil"/>
                <w:bottom w:val="nil"/>
                <w:right w:val="nil"/>
                <w:between w:val="nil"/>
              </w:pBdr>
              <w:ind w:left="180"/>
              <w:jc w:val="both"/>
              <w:rPr>
                <w:lang w:val="en-US"/>
              </w:rPr>
            </w:pPr>
            <w:r w:rsidRPr="00B11204">
              <w:rPr>
                <w:lang w:val="en-US"/>
              </w:rPr>
              <w:t>0,836</w:t>
            </w:r>
          </w:p>
          <w:p w14:paraId="13CFFF27" w14:textId="77777777" w:rsidR="00B11204" w:rsidRPr="00B11204" w:rsidRDefault="00B11204" w:rsidP="00B11204">
            <w:pPr>
              <w:pBdr>
                <w:top w:val="nil"/>
                <w:left w:val="nil"/>
                <w:bottom w:val="nil"/>
                <w:right w:val="nil"/>
                <w:between w:val="nil"/>
              </w:pBdr>
              <w:ind w:left="180"/>
              <w:jc w:val="both"/>
              <w:rPr>
                <w:lang w:val="en-US"/>
              </w:rPr>
            </w:pPr>
            <w:r w:rsidRPr="00B11204">
              <w:rPr>
                <w:lang w:val="en-US"/>
              </w:rPr>
              <w:t>0,849</w:t>
            </w:r>
          </w:p>
          <w:p w14:paraId="2D7C2B0C" w14:textId="77777777" w:rsidR="00B11204" w:rsidRPr="00B11204" w:rsidRDefault="00B11204" w:rsidP="00B11204">
            <w:pPr>
              <w:pBdr>
                <w:top w:val="nil"/>
                <w:left w:val="nil"/>
                <w:bottom w:val="nil"/>
                <w:right w:val="nil"/>
                <w:between w:val="nil"/>
              </w:pBdr>
              <w:ind w:left="180"/>
              <w:jc w:val="both"/>
              <w:rPr>
                <w:lang w:val="en-US"/>
              </w:rPr>
            </w:pPr>
            <w:r w:rsidRPr="00B11204">
              <w:rPr>
                <w:lang w:val="en-US"/>
              </w:rPr>
              <w:t>0,798</w:t>
            </w:r>
          </w:p>
          <w:p w14:paraId="0F8C47D3" w14:textId="77777777" w:rsidR="00B11204" w:rsidRPr="00B11204" w:rsidRDefault="00B11204" w:rsidP="00B11204">
            <w:pPr>
              <w:pBdr>
                <w:top w:val="nil"/>
                <w:left w:val="nil"/>
                <w:bottom w:val="nil"/>
                <w:right w:val="nil"/>
                <w:between w:val="nil"/>
              </w:pBdr>
              <w:ind w:left="180"/>
              <w:jc w:val="both"/>
              <w:rPr>
                <w:lang w:val="en-US"/>
              </w:rPr>
            </w:pPr>
            <w:r w:rsidRPr="00B11204">
              <w:rPr>
                <w:lang w:val="en-US"/>
              </w:rPr>
              <w:t>0,844</w:t>
            </w:r>
          </w:p>
          <w:p w14:paraId="13AC22AD" w14:textId="77777777" w:rsidR="00B11204" w:rsidRPr="00B11204" w:rsidRDefault="00B11204" w:rsidP="00B11204">
            <w:pPr>
              <w:pBdr>
                <w:top w:val="nil"/>
                <w:left w:val="nil"/>
                <w:bottom w:val="nil"/>
                <w:right w:val="nil"/>
                <w:between w:val="nil"/>
              </w:pBdr>
              <w:ind w:left="180"/>
              <w:jc w:val="both"/>
              <w:rPr>
                <w:lang w:val="en-US"/>
              </w:rPr>
            </w:pPr>
            <w:r w:rsidRPr="00B11204">
              <w:rPr>
                <w:lang w:val="en-US"/>
              </w:rPr>
              <w:t>0,854</w:t>
            </w:r>
          </w:p>
        </w:tc>
        <w:tc>
          <w:tcPr>
            <w:tcW w:w="1404" w:type="dxa"/>
            <w:hideMark/>
          </w:tcPr>
          <w:p w14:paraId="4DBB0317" w14:textId="77777777" w:rsidR="00B11204" w:rsidRPr="00B11204" w:rsidRDefault="00B11204" w:rsidP="00B11204">
            <w:pPr>
              <w:pBdr>
                <w:top w:val="nil"/>
                <w:left w:val="nil"/>
                <w:bottom w:val="nil"/>
                <w:right w:val="nil"/>
                <w:between w:val="nil"/>
              </w:pBdr>
              <w:ind w:left="180"/>
              <w:jc w:val="both"/>
              <w:rPr>
                <w:lang w:val="en-US"/>
              </w:rPr>
            </w:pPr>
            <w:r w:rsidRPr="00B11204">
              <w:rPr>
                <w:lang w:val="en-US"/>
              </w:rPr>
              <w:t>0,1946</w:t>
            </w:r>
          </w:p>
          <w:p w14:paraId="1A7264B2" w14:textId="77777777" w:rsidR="00B11204" w:rsidRPr="00B11204" w:rsidRDefault="00B11204" w:rsidP="00B11204">
            <w:pPr>
              <w:pBdr>
                <w:top w:val="nil"/>
                <w:left w:val="nil"/>
                <w:bottom w:val="nil"/>
                <w:right w:val="nil"/>
                <w:between w:val="nil"/>
              </w:pBdr>
              <w:ind w:left="180"/>
              <w:jc w:val="both"/>
              <w:rPr>
                <w:lang w:val="en-US"/>
              </w:rPr>
            </w:pPr>
            <w:r w:rsidRPr="00B11204">
              <w:rPr>
                <w:lang w:val="en-US"/>
              </w:rPr>
              <w:t>0,1946</w:t>
            </w:r>
          </w:p>
          <w:p w14:paraId="318DC440" w14:textId="77777777" w:rsidR="00B11204" w:rsidRPr="00B11204" w:rsidRDefault="00B11204" w:rsidP="00B11204">
            <w:pPr>
              <w:pBdr>
                <w:top w:val="nil"/>
                <w:left w:val="nil"/>
                <w:bottom w:val="nil"/>
                <w:right w:val="nil"/>
                <w:between w:val="nil"/>
              </w:pBdr>
              <w:ind w:left="180"/>
              <w:jc w:val="both"/>
              <w:rPr>
                <w:lang w:val="en-US"/>
              </w:rPr>
            </w:pPr>
            <w:r w:rsidRPr="00B11204">
              <w:rPr>
                <w:lang w:val="en-US"/>
              </w:rPr>
              <w:t>0,1946</w:t>
            </w:r>
          </w:p>
          <w:p w14:paraId="26AE9EF2" w14:textId="77777777" w:rsidR="00B11204" w:rsidRPr="00B11204" w:rsidRDefault="00B11204" w:rsidP="00B11204">
            <w:pPr>
              <w:pBdr>
                <w:top w:val="nil"/>
                <w:left w:val="nil"/>
                <w:bottom w:val="nil"/>
                <w:right w:val="nil"/>
                <w:between w:val="nil"/>
              </w:pBdr>
              <w:ind w:left="180"/>
              <w:jc w:val="both"/>
              <w:rPr>
                <w:lang w:val="en-US"/>
              </w:rPr>
            </w:pPr>
            <w:r w:rsidRPr="00B11204">
              <w:rPr>
                <w:lang w:val="en-US"/>
              </w:rPr>
              <w:t>0,1946</w:t>
            </w:r>
          </w:p>
          <w:p w14:paraId="14147FA3" w14:textId="77777777" w:rsidR="00B11204" w:rsidRPr="00B11204" w:rsidRDefault="00B11204" w:rsidP="00B11204">
            <w:pPr>
              <w:pBdr>
                <w:top w:val="nil"/>
                <w:left w:val="nil"/>
                <w:bottom w:val="nil"/>
                <w:right w:val="nil"/>
                <w:between w:val="nil"/>
              </w:pBdr>
              <w:ind w:left="180"/>
              <w:jc w:val="both"/>
              <w:rPr>
                <w:lang w:val="en-US"/>
              </w:rPr>
            </w:pPr>
            <w:r w:rsidRPr="00B11204">
              <w:rPr>
                <w:lang w:val="en-US"/>
              </w:rPr>
              <w:t>0,1946</w:t>
            </w:r>
          </w:p>
          <w:p w14:paraId="71713BE5" w14:textId="77777777" w:rsidR="00B11204" w:rsidRPr="00B11204" w:rsidRDefault="00B11204" w:rsidP="00B11204">
            <w:pPr>
              <w:pBdr>
                <w:top w:val="nil"/>
                <w:left w:val="nil"/>
                <w:bottom w:val="nil"/>
                <w:right w:val="nil"/>
                <w:between w:val="nil"/>
              </w:pBdr>
              <w:ind w:left="180"/>
              <w:jc w:val="both"/>
              <w:rPr>
                <w:lang w:val="en-US"/>
              </w:rPr>
            </w:pPr>
            <w:r w:rsidRPr="00B11204">
              <w:rPr>
                <w:lang w:val="en-US"/>
              </w:rPr>
              <w:t>0,1946</w:t>
            </w:r>
          </w:p>
          <w:p w14:paraId="2013BC6D" w14:textId="77777777" w:rsidR="00B11204" w:rsidRPr="00B11204" w:rsidRDefault="00B11204" w:rsidP="00B11204">
            <w:pPr>
              <w:pBdr>
                <w:top w:val="nil"/>
                <w:left w:val="nil"/>
                <w:bottom w:val="nil"/>
                <w:right w:val="nil"/>
                <w:between w:val="nil"/>
              </w:pBdr>
              <w:ind w:left="180"/>
              <w:jc w:val="both"/>
              <w:rPr>
                <w:lang w:val="en-US"/>
              </w:rPr>
            </w:pPr>
            <w:r w:rsidRPr="00B11204">
              <w:rPr>
                <w:lang w:val="en-US"/>
              </w:rPr>
              <w:t>0,1946</w:t>
            </w:r>
          </w:p>
          <w:p w14:paraId="30305B5E" w14:textId="77777777" w:rsidR="00B11204" w:rsidRPr="00B11204" w:rsidRDefault="00B11204" w:rsidP="00B11204">
            <w:pPr>
              <w:pBdr>
                <w:top w:val="nil"/>
                <w:left w:val="nil"/>
                <w:bottom w:val="nil"/>
                <w:right w:val="nil"/>
                <w:between w:val="nil"/>
              </w:pBdr>
              <w:ind w:left="180"/>
              <w:jc w:val="both"/>
              <w:rPr>
                <w:lang w:val="en-US"/>
              </w:rPr>
            </w:pPr>
            <w:r w:rsidRPr="00B11204">
              <w:rPr>
                <w:lang w:val="en-US"/>
              </w:rPr>
              <w:t>0,1946</w:t>
            </w:r>
          </w:p>
          <w:p w14:paraId="4A2E00B6" w14:textId="77777777" w:rsidR="00B11204" w:rsidRPr="00B11204" w:rsidRDefault="00B11204" w:rsidP="00B11204">
            <w:pPr>
              <w:pBdr>
                <w:top w:val="nil"/>
                <w:left w:val="nil"/>
                <w:bottom w:val="nil"/>
                <w:right w:val="nil"/>
                <w:between w:val="nil"/>
              </w:pBdr>
              <w:ind w:left="180"/>
              <w:jc w:val="both"/>
              <w:rPr>
                <w:lang w:val="en-US"/>
              </w:rPr>
            </w:pPr>
            <w:r w:rsidRPr="00B11204">
              <w:rPr>
                <w:lang w:val="en-US"/>
              </w:rPr>
              <w:t>0,1946</w:t>
            </w:r>
          </w:p>
          <w:p w14:paraId="61DE1E9B" w14:textId="77777777" w:rsidR="00B11204" w:rsidRPr="00B11204" w:rsidRDefault="00B11204" w:rsidP="00B11204">
            <w:pPr>
              <w:pBdr>
                <w:top w:val="nil"/>
                <w:left w:val="nil"/>
                <w:bottom w:val="nil"/>
                <w:right w:val="nil"/>
                <w:between w:val="nil"/>
              </w:pBdr>
              <w:ind w:left="180"/>
              <w:jc w:val="both"/>
              <w:rPr>
                <w:lang w:val="en-US"/>
              </w:rPr>
            </w:pPr>
            <w:r w:rsidRPr="00B11204">
              <w:rPr>
                <w:lang w:val="en-US"/>
              </w:rPr>
              <w:t>0,1946</w:t>
            </w:r>
          </w:p>
          <w:p w14:paraId="21490E01" w14:textId="77777777" w:rsidR="00B11204" w:rsidRPr="00B11204" w:rsidRDefault="00B11204" w:rsidP="00B11204">
            <w:pPr>
              <w:pBdr>
                <w:top w:val="nil"/>
                <w:left w:val="nil"/>
                <w:bottom w:val="nil"/>
                <w:right w:val="nil"/>
                <w:between w:val="nil"/>
              </w:pBdr>
              <w:ind w:left="180"/>
              <w:jc w:val="both"/>
              <w:rPr>
                <w:lang w:val="en-US"/>
              </w:rPr>
            </w:pPr>
            <w:r w:rsidRPr="00B11204">
              <w:rPr>
                <w:lang w:val="en-US"/>
              </w:rPr>
              <w:t>0,1946</w:t>
            </w:r>
          </w:p>
          <w:p w14:paraId="0AAB1335" w14:textId="77777777" w:rsidR="00B11204" w:rsidRPr="00B11204" w:rsidRDefault="00B11204" w:rsidP="00B11204">
            <w:pPr>
              <w:pBdr>
                <w:top w:val="nil"/>
                <w:left w:val="nil"/>
                <w:bottom w:val="nil"/>
                <w:right w:val="nil"/>
                <w:between w:val="nil"/>
              </w:pBdr>
              <w:ind w:left="180"/>
              <w:jc w:val="both"/>
              <w:rPr>
                <w:lang w:val="en-US"/>
              </w:rPr>
            </w:pPr>
            <w:r w:rsidRPr="00B11204">
              <w:rPr>
                <w:lang w:val="en-US"/>
              </w:rPr>
              <w:t>0,1946</w:t>
            </w:r>
          </w:p>
          <w:p w14:paraId="600C9FBC" w14:textId="77777777" w:rsidR="00B11204" w:rsidRPr="00B11204" w:rsidRDefault="00B11204" w:rsidP="00B11204">
            <w:pPr>
              <w:pBdr>
                <w:top w:val="nil"/>
                <w:left w:val="nil"/>
                <w:bottom w:val="nil"/>
                <w:right w:val="nil"/>
                <w:between w:val="nil"/>
              </w:pBdr>
              <w:ind w:left="180"/>
              <w:jc w:val="both"/>
              <w:rPr>
                <w:lang w:val="en-US"/>
              </w:rPr>
            </w:pPr>
            <w:r w:rsidRPr="00B11204">
              <w:rPr>
                <w:lang w:val="en-US"/>
              </w:rPr>
              <w:t>0,1946</w:t>
            </w:r>
          </w:p>
          <w:p w14:paraId="5F58D413" w14:textId="77777777" w:rsidR="00B11204" w:rsidRPr="00B11204" w:rsidRDefault="00B11204" w:rsidP="00B11204">
            <w:pPr>
              <w:pBdr>
                <w:top w:val="nil"/>
                <w:left w:val="nil"/>
                <w:bottom w:val="nil"/>
                <w:right w:val="nil"/>
                <w:between w:val="nil"/>
              </w:pBdr>
              <w:ind w:left="180"/>
              <w:jc w:val="both"/>
              <w:rPr>
                <w:lang w:val="en-US"/>
              </w:rPr>
            </w:pPr>
            <w:r w:rsidRPr="00B11204">
              <w:rPr>
                <w:lang w:val="en-US"/>
              </w:rPr>
              <w:t>0,1946</w:t>
            </w:r>
          </w:p>
          <w:p w14:paraId="6DCCC281" w14:textId="77777777" w:rsidR="00B11204" w:rsidRPr="00B11204" w:rsidRDefault="00B11204" w:rsidP="00B11204">
            <w:pPr>
              <w:pBdr>
                <w:top w:val="nil"/>
                <w:left w:val="nil"/>
                <w:bottom w:val="nil"/>
                <w:right w:val="nil"/>
                <w:between w:val="nil"/>
              </w:pBdr>
              <w:ind w:left="180"/>
              <w:jc w:val="both"/>
              <w:rPr>
                <w:lang w:val="en-US"/>
              </w:rPr>
            </w:pPr>
            <w:r w:rsidRPr="00B11204">
              <w:rPr>
                <w:lang w:val="en-US"/>
              </w:rPr>
              <w:t>0,1946</w:t>
            </w:r>
          </w:p>
          <w:p w14:paraId="634EB464" w14:textId="77777777" w:rsidR="00B11204" w:rsidRPr="00B11204" w:rsidRDefault="00B11204" w:rsidP="00B11204">
            <w:pPr>
              <w:pBdr>
                <w:top w:val="nil"/>
                <w:left w:val="nil"/>
                <w:bottom w:val="nil"/>
                <w:right w:val="nil"/>
                <w:between w:val="nil"/>
              </w:pBdr>
              <w:ind w:left="180"/>
              <w:jc w:val="both"/>
              <w:rPr>
                <w:lang w:val="en-US"/>
              </w:rPr>
            </w:pPr>
            <w:r w:rsidRPr="00B11204">
              <w:rPr>
                <w:lang w:val="en-US"/>
              </w:rPr>
              <w:t>0,1946</w:t>
            </w:r>
          </w:p>
          <w:p w14:paraId="5D6B3EF6" w14:textId="77777777" w:rsidR="00B11204" w:rsidRPr="00B11204" w:rsidRDefault="00B11204" w:rsidP="00B11204">
            <w:pPr>
              <w:pBdr>
                <w:top w:val="nil"/>
                <w:left w:val="nil"/>
                <w:bottom w:val="nil"/>
                <w:right w:val="nil"/>
                <w:between w:val="nil"/>
              </w:pBdr>
              <w:ind w:left="180"/>
              <w:jc w:val="both"/>
              <w:rPr>
                <w:lang w:val="en-US"/>
              </w:rPr>
            </w:pPr>
            <w:r w:rsidRPr="00B11204">
              <w:rPr>
                <w:lang w:val="en-US"/>
              </w:rPr>
              <w:t>0,1946</w:t>
            </w:r>
          </w:p>
          <w:p w14:paraId="765B4D03" w14:textId="77777777" w:rsidR="00B11204" w:rsidRPr="00B11204" w:rsidRDefault="00B11204" w:rsidP="00B11204">
            <w:pPr>
              <w:pBdr>
                <w:top w:val="nil"/>
                <w:left w:val="nil"/>
                <w:bottom w:val="nil"/>
                <w:right w:val="nil"/>
                <w:between w:val="nil"/>
              </w:pBdr>
              <w:ind w:left="180"/>
              <w:jc w:val="both"/>
              <w:rPr>
                <w:lang w:val="en-US"/>
              </w:rPr>
            </w:pPr>
            <w:r w:rsidRPr="00B11204">
              <w:rPr>
                <w:lang w:val="en-US"/>
              </w:rPr>
              <w:t>0,1946</w:t>
            </w:r>
          </w:p>
        </w:tc>
        <w:tc>
          <w:tcPr>
            <w:tcW w:w="1250" w:type="dxa"/>
          </w:tcPr>
          <w:p w14:paraId="27A670A4" w14:textId="77777777" w:rsidR="00B11204" w:rsidRPr="00B11204" w:rsidRDefault="00B11204" w:rsidP="00B11204">
            <w:pPr>
              <w:pBdr>
                <w:top w:val="nil"/>
                <w:left w:val="nil"/>
                <w:bottom w:val="nil"/>
                <w:right w:val="nil"/>
                <w:between w:val="nil"/>
              </w:pBdr>
              <w:ind w:left="180"/>
              <w:jc w:val="both"/>
              <w:rPr>
                <w:lang w:val="en-US"/>
              </w:rPr>
            </w:pPr>
            <w:r w:rsidRPr="00B11204">
              <w:rPr>
                <w:lang w:val="en-US"/>
              </w:rPr>
              <w:t>Valid</w:t>
            </w:r>
          </w:p>
          <w:p w14:paraId="373C037E" w14:textId="77777777" w:rsidR="00B11204" w:rsidRPr="00B11204" w:rsidRDefault="00B11204" w:rsidP="00B11204">
            <w:pPr>
              <w:pBdr>
                <w:top w:val="nil"/>
                <w:left w:val="nil"/>
                <w:bottom w:val="nil"/>
                <w:right w:val="nil"/>
                <w:between w:val="nil"/>
              </w:pBdr>
              <w:ind w:left="180"/>
              <w:jc w:val="both"/>
              <w:rPr>
                <w:lang w:val="en-US"/>
              </w:rPr>
            </w:pPr>
            <w:r w:rsidRPr="00B11204">
              <w:rPr>
                <w:lang w:val="en-US"/>
              </w:rPr>
              <w:t>Valid</w:t>
            </w:r>
          </w:p>
          <w:p w14:paraId="145ED04B" w14:textId="77777777" w:rsidR="00B11204" w:rsidRPr="00B11204" w:rsidRDefault="00B11204" w:rsidP="00B11204">
            <w:pPr>
              <w:pBdr>
                <w:top w:val="nil"/>
                <w:left w:val="nil"/>
                <w:bottom w:val="nil"/>
                <w:right w:val="nil"/>
                <w:between w:val="nil"/>
              </w:pBdr>
              <w:ind w:left="180"/>
              <w:jc w:val="both"/>
              <w:rPr>
                <w:lang w:val="en-US"/>
              </w:rPr>
            </w:pPr>
            <w:r w:rsidRPr="00B11204">
              <w:rPr>
                <w:lang w:val="en-US"/>
              </w:rPr>
              <w:t>Valid</w:t>
            </w:r>
          </w:p>
          <w:p w14:paraId="146986B8" w14:textId="77777777" w:rsidR="00B11204" w:rsidRPr="00B11204" w:rsidRDefault="00B11204" w:rsidP="00B11204">
            <w:pPr>
              <w:pBdr>
                <w:top w:val="nil"/>
                <w:left w:val="nil"/>
                <w:bottom w:val="nil"/>
                <w:right w:val="nil"/>
                <w:between w:val="nil"/>
              </w:pBdr>
              <w:ind w:left="180"/>
              <w:jc w:val="both"/>
              <w:rPr>
                <w:lang w:val="en-US"/>
              </w:rPr>
            </w:pPr>
            <w:r w:rsidRPr="00B11204">
              <w:rPr>
                <w:lang w:val="en-US"/>
              </w:rPr>
              <w:t>Valid</w:t>
            </w:r>
          </w:p>
          <w:p w14:paraId="2F620089" w14:textId="77777777" w:rsidR="00B11204" w:rsidRPr="00B11204" w:rsidRDefault="00B11204" w:rsidP="00B11204">
            <w:pPr>
              <w:pBdr>
                <w:top w:val="nil"/>
                <w:left w:val="nil"/>
                <w:bottom w:val="nil"/>
                <w:right w:val="nil"/>
                <w:between w:val="nil"/>
              </w:pBdr>
              <w:ind w:left="180"/>
              <w:jc w:val="both"/>
              <w:rPr>
                <w:lang w:val="en-US"/>
              </w:rPr>
            </w:pPr>
            <w:r w:rsidRPr="00B11204">
              <w:rPr>
                <w:lang w:val="en-US"/>
              </w:rPr>
              <w:t>Valid</w:t>
            </w:r>
          </w:p>
          <w:p w14:paraId="5DBB4A61" w14:textId="77777777" w:rsidR="00B11204" w:rsidRPr="00B11204" w:rsidRDefault="00B11204" w:rsidP="00B11204">
            <w:pPr>
              <w:pBdr>
                <w:top w:val="nil"/>
                <w:left w:val="nil"/>
                <w:bottom w:val="nil"/>
                <w:right w:val="nil"/>
                <w:between w:val="nil"/>
              </w:pBdr>
              <w:ind w:left="180"/>
              <w:jc w:val="both"/>
              <w:rPr>
                <w:lang w:val="en-US"/>
              </w:rPr>
            </w:pPr>
            <w:r w:rsidRPr="00B11204">
              <w:rPr>
                <w:lang w:val="en-US"/>
              </w:rPr>
              <w:t>Valid</w:t>
            </w:r>
          </w:p>
          <w:p w14:paraId="7521576F" w14:textId="77777777" w:rsidR="00B11204" w:rsidRPr="00B11204" w:rsidRDefault="00B11204" w:rsidP="00B11204">
            <w:pPr>
              <w:pBdr>
                <w:top w:val="nil"/>
                <w:left w:val="nil"/>
                <w:bottom w:val="nil"/>
                <w:right w:val="nil"/>
                <w:between w:val="nil"/>
              </w:pBdr>
              <w:ind w:left="180"/>
              <w:jc w:val="both"/>
              <w:rPr>
                <w:lang w:val="en-US"/>
              </w:rPr>
            </w:pPr>
            <w:r w:rsidRPr="00B11204">
              <w:rPr>
                <w:lang w:val="en-US"/>
              </w:rPr>
              <w:t>Valid</w:t>
            </w:r>
          </w:p>
          <w:p w14:paraId="1B242241" w14:textId="77777777" w:rsidR="00B11204" w:rsidRPr="00B11204" w:rsidRDefault="00B11204" w:rsidP="00B11204">
            <w:pPr>
              <w:pBdr>
                <w:top w:val="nil"/>
                <w:left w:val="nil"/>
                <w:bottom w:val="nil"/>
                <w:right w:val="nil"/>
                <w:between w:val="nil"/>
              </w:pBdr>
              <w:ind w:left="180"/>
              <w:jc w:val="both"/>
              <w:rPr>
                <w:lang w:val="en-US"/>
              </w:rPr>
            </w:pPr>
            <w:r w:rsidRPr="00B11204">
              <w:rPr>
                <w:lang w:val="en-US"/>
              </w:rPr>
              <w:t>Valid</w:t>
            </w:r>
          </w:p>
          <w:p w14:paraId="5442E4DD" w14:textId="77777777" w:rsidR="00B11204" w:rsidRPr="00B11204" w:rsidRDefault="00B11204" w:rsidP="00B11204">
            <w:pPr>
              <w:pBdr>
                <w:top w:val="nil"/>
                <w:left w:val="nil"/>
                <w:bottom w:val="nil"/>
                <w:right w:val="nil"/>
                <w:between w:val="nil"/>
              </w:pBdr>
              <w:ind w:left="180"/>
              <w:jc w:val="both"/>
              <w:rPr>
                <w:lang w:val="en-US"/>
              </w:rPr>
            </w:pPr>
            <w:r w:rsidRPr="00B11204">
              <w:rPr>
                <w:lang w:val="en-US"/>
              </w:rPr>
              <w:t>Valid</w:t>
            </w:r>
          </w:p>
          <w:p w14:paraId="2552D68B" w14:textId="77777777" w:rsidR="00B11204" w:rsidRPr="00B11204" w:rsidRDefault="00B11204" w:rsidP="00B11204">
            <w:pPr>
              <w:pBdr>
                <w:top w:val="nil"/>
                <w:left w:val="nil"/>
                <w:bottom w:val="nil"/>
                <w:right w:val="nil"/>
                <w:between w:val="nil"/>
              </w:pBdr>
              <w:ind w:left="180"/>
              <w:jc w:val="both"/>
              <w:rPr>
                <w:lang w:val="en-US"/>
              </w:rPr>
            </w:pPr>
            <w:r w:rsidRPr="00B11204">
              <w:rPr>
                <w:lang w:val="en-US"/>
              </w:rPr>
              <w:t>Valid</w:t>
            </w:r>
          </w:p>
          <w:p w14:paraId="75FD4751" w14:textId="77777777" w:rsidR="00B11204" w:rsidRPr="00B11204" w:rsidRDefault="00B11204" w:rsidP="00B11204">
            <w:pPr>
              <w:pBdr>
                <w:top w:val="nil"/>
                <w:left w:val="nil"/>
                <w:bottom w:val="nil"/>
                <w:right w:val="nil"/>
                <w:between w:val="nil"/>
              </w:pBdr>
              <w:ind w:left="180"/>
              <w:jc w:val="both"/>
              <w:rPr>
                <w:lang w:val="en-US"/>
              </w:rPr>
            </w:pPr>
            <w:r w:rsidRPr="00B11204">
              <w:rPr>
                <w:lang w:val="en-US"/>
              </w:rPr>
              <w:t>Valid</w:t>
            </w:r>
          </w:p>
          <w:p w14:paraId="10A5F0CE" w14:textId="77777777" w:rsidR="00B11204" w:rsidRPr="00B11204" w:rsidRDefault="00B11204" w:rsidP="00B11204">
            <w:pPr>
              <w:pBdr>
                <w:top w:val="nil"/>
                <w:left w:val="nil"/>
                <w:bottom w:val="nil"/>
                <w:right w:val="nil"/>
                <w:between w:val="nil"/>
              </w:pBdr>
              <w:ind w:left="180"/>
              <w:jc w:val="both"/>
              <w:rPr>
                <w:lang w:val="en-US"/>
              </w:rPr>
            </w:pPr>
            <w:r w:rsidRPr="00B11204">
              <w:rPr>
                <w:lang w:val="en-US"/>
              </w:rPr>
              <w:t>Valid</w:t>
            </w:r>
          </w:p>
          <w:p w14:paraId="4913C469" w14:textId="77777777" w:rsidR="00B11204" w:rsidRPr="00B11204" w:rsidRDefault="00B11204" w:rsidP="00B11204">
            <w:pPr>
              <w:pBdr>
                <w:top w:val="nil"/>
                <w:left w:val="nil"/>
                <w:bottom w:val="nil"/>
                <w:right w:val="nil"/>
                <w:between w:val="nil"/>
              </w:pBdr>
              <w:ind w:left="180"/>
              <w:jc w:val="both"/>
              <w:rPr>
                <w:lang w:val="en-US"/>
              </w:rPr>
            </w:pPr>
            <w:r w:rsidRPr="00B11204">
              <w:rPr>
                <w:lang w:val="en-US"/>
              </w:rPr>
              <w:t>Valid</w:t>
            </w:r>
          </w:p>
          <w:p w14:paraId="1662C51E" w14:textId="77777777" w:rsidR="00B11204" w:rsidRPr="00B11204" w:rsidRDefault="00B11204" w:rsidP="00B11204">
            <w:pPr>
              <w:pBdr>
                <w:top w:val="nil"/>
                <w:left w:val="nil"/>
                <w:bottom w:val="nil"/>
                <w:right w:val="nil"/>
                <w:between w:val="nil"/>
              </w:pBdr>
              <w:ind w:left="180"/>
              <w:jc w:val="both"/>
              <w:rPr>
                <w:lang w:val="en-US"/>
              </w:rPr>
            </w:pPr>
            <w:r w:rsidRPr="00B11204">
              <w:rPr>
                <w:lang w:val="en-US"/>
              </w:rPr>
              <w:t>Valid</w:t>
            </w:r>
          </w:p>
          <w:p w14:paraId="6630C29F" w14:textId="77777777" w:rsidR="00B11204" w:rsidRPr="00B11204" w:rsidRDefault="00B11204" w:rsidP="00B11204">
            <w:pPr>
              <w:pBdr>
                <w:top w:val="nil"/>
                <w:left w:val="nil"/>
                <w:bottom w:val="nil"/>
                <w:right w:val="nil"/>
                <w:between w:val="nil"/>
              </w:pBdr>
              <w:ind w:left="180"/>
              <w:jc w:val="both"/>
              <w:rPr>
                <w:lang w:val="en-US"/>
              </w:rPr>
            </w:pPr>
            <w:r w:rsidRPr="00B11204">
              <w:rPr>
                <w:lang w:val="en-US"/>
              </w:rPr>
              <w:t>Valid</w:t>
            </w:r>
          </w:p>
          <w:p w14:paraId="77A74CD6" w14:textId="77777777" w:rsidR="00B11204" w:rsidRPr="00B11204" w:rsidRDefault="00B11204" w:rsidP="00B11204">
            <w:pPr>
              <w:pBdr>
                <w:top w:val="nil"/>
                <w:left w:val="nil"/>
                <w:bottom w:val="nil"/>
                <w:right w:val="nil"/>
                <w:between w:val="nil"/>
              </w:pBdr>
              <w:ind w:left="180"/>
              <w:jc w:val="both"/>
              <w:rPr>
                <w:lang w:val="en-US"/>
              </w:rPr>
            </w:pPr>
            <w:r w:rsidRPr="00B11204">
              <w:rPr>
                <w:lang w:val="en-US"/>
              </w:rPr>
              <w:t>Valid</w:t>
            </w:r>
          </w:p>
          <w:p w14:paraId="683BB057" w14:textId="77777777" w:rsidR="00B11204" w:rsidRPr="00B11204" w:rsidRDefault="00B11204" w:rsidP="00B11204">
            <w:pPr>
              <w:pBdr>
                <w:top w:val="nil"/>
                <w:left w:val="nil"/>
                <w:bottom w:val="nil"/>
                <w:right w:val="nil"/>
                <w:between w:val="nil"/>
              </w:pBdr>
              <w:ind w:left="180"/>
              <w:jc w:val="both"/>
              <w:rPr>
                <w:lang w:val="en-US"/>
              </w:rPr>
            </w:pPr>
            <w:r w:rsidRPr="00B11204">
              <w:rPr>
                <w:lang w:val="en-US"/>
              </w:rPr>
              <w:t>Valid</w:t>
            </w:r>
          </w:p>
          <w:p w14:paraId="703EEA6B" w14:textId="0993F393" w:rsidR="00B11204" w:rsidRPr="00B11204" w:rsidRDefault="00B11204" w:rsidP="00C3216D">
            <w:pPr>
              <w:pBdr>
                <w:top w:val="nil"/>
                <w:left w:val="nil"/>
                <w:bottom w:val="nil"/>
                <w:right w:val="nil"/>
                <w:between w:val="nil"/>
              </w:pBdr>
              <w:ind w:left="180"/>
              <w:jc w:val="both"/>
              <w:rPr>
                <w:lang w:val="en-US"/>
              </w:rPr>
            </w:pPr>
            <w:r w:rsidRPr="00B11204">
              <w:rPr>
                <w:lang w:val="en-US"/>
              </w:rPr>
              <w:t>Valid</w:t>
            </w:r>
          </w:p>
          <w:p w14:paraId="38B3ECCE" w14:textId="77777777" w:rsidR="00B11204" w:rsidRPr="00B11204" w:rsidRDefault="00B11204" w:rsidP="00B11204">
            <w:pPr>
              <w:pBdr>
                <w:top w:val="nil"/>
                <w:left w:val="nil"/>
                <w:bottom w:val="nil"/>
                <w:right w:val="nil"/>
                <w:between w:val="nil"/>
              </w:pBdr>
              <w:ind w:left="180"/>
              <w:jc w:val="both"/>
              <w:rPr>
                <w:lang w:val="en-US"/>
              </w:rPr>
            </w:pPr>
          </w:p>
        </w:tc>
      </w:tr>
    </w:tbl>
    <w:p w14:paraId="10259DEF" w14:textId="77777777" w:rsidR="00090E83" w:rsidRDefault="0024439C" w:rsidP="00090E83">
      <w:pPr>
        <w:pBdr>
          <w:top w:val="nil"/>
          <w:left w:val="nil"/>
          <w:bottom w:val="nil"/>
          <w:right w:val="nil"/>
          <w:between w:val="nil"/>
        </w:pBdr>
        <w:ind w:left="180"/>
        <w:jc w:val="both"/>
      </w:pPr>
      <w:r w:rsidRPr="00B50887">
        <w:t>Dari kriteria uji Validitas terhadap</w:t>
      </w:r>
      <w:r w:rsidRPr="00B50887">
        <w:rPr>
          <w:lang w:val="en-US"/>
        </w:rPr>
        <w:t xml:space="preserve"> </w:t>
      </w:r>
      <w:r w:rsidR="00C3216D">
        <w:rPr>
          <w:lang w:val="en-US"/>
        </w:rPr>
        <w:t xml:space="preserve">Tiktok, Reels, Shorts dan </w:t>
      </w:r>
      <w:r w:rsidRPr="00B50887">
        <w:rPr>
          <w:lang w:val="en-US"/>
        </w:rPr>
        <w:t xml:space="preserve">Minat Berkunjung </w:t>
      </w:r>
      <w:r w:rsidRPr="00B50887">
        <w:t xml:space="preserve">r hitungnya lebih besar dari r tabel 0,1946, maka instrumen penelitian pada </w:t>
      </w:r>
      <w:r w:rsidR="00C3216D">
        <w:t xml:space="preserve"> semua </w:t>
      </w:r>
      <w:r w:rsidRPr="00B50887">
        <w:t>variabel</w:t>
      </w:r>
      <w:r w:rsidR="00C3216D">
        <w:t xml:space="preserve"> </w:t>
      </w:r>
      <w:r w:rsidRPr="00B50887">
        <w:rPr>
          <w:lang w:val="en-US"/>
        </w:rPr>
        <w:t xml:space="preserve"> </w:t>
      </w:r>
      <w:r w:rsidRPr="00B50887">
        <w:t>adalah valid.</w:t>
      </w:r>
    </w:p>
    <w:p w14:paraId="6BAA8F28" w14:textId="3A899D31" w:rsidR="0024439C" w:rsidRPr="00090E83" w:rsidRDefault="00090E83" w:rsidP="00090E83">
      <w:pPr>
        <w:pBdr>
          <w:top w:val="nil"/>
          <w:left w:val="nil"/>
          <w:bottom w:val="nil"/>
          <w:right w:val="nil"/>
          <w:between w:val="nil"/>
        </w:pBdr>
        <w:ind w:left="180"/>
        <w:jc w:val="both"/>
        <w:rPr>
          <w:color w:val="000000"/>
        </w:rPr>
      </w:pPr>
      <w:r>
        <w:t xml:space="preserve">Untuk </w:t>
      </w:r>
      <w:r w:rsidR="0024439C" w:rsidRPr="00090E83">
        <w:t>Uji Reabilitas</w:t>
      </w:r>
      <w:r w:rsidRPr="00090E83">
        <w:t xml:space="preserve"> dapat dilihat pada tabel di bawah ini:</w:t>
      </w:r>
    </w:p>
    <w:p w14:paraId="212CA8F8" w14:textId="77777777" w:rsidR="00090E83" w:rsidRDefault="00090E83" w:rsidP="0024439C">
      <w:pPr>
        <w:tabs>
          <w:tab w:val="left" w:pos="540"/>
          <w:tab w:val="left" w:pos="851"/>
          <w:tab w:val="left" w:pos="8931"/>
        </w:tabs>
        <w:ind w:right="251"/>
        <w:jc w:val="both"/>
      </w:pPr>
    </w:p>
    <w:p w14:paraId="0942EA2B" w14:textId="2CE8E90A" w:rsidR="0024439C" w:rsidRPr="00B50887" w:rsidRDefault="0024439C" w:rsidP="00090E83">
      <w:pPr>
        <w:tabs>
          <w:tab w:val="left" w:pos="540"/>
          <w:tab w:val="left" w:pos="851"/>
          <w:tab w:val="left" w:pos="8931"/>
        </w:tabs>
        <w:ind w:right="251"/>
        <w:jc w:val="center"/>
      </w:pPr>
      <w:r w:rsidRPr="00B50887">
        <w:t xml:space="preserve">Tabel </w:t>
      </w:r>
      <w:r w:rsidR="00090E83">
        <w:rPr>
          <w:lang w:val="en-US"/>
        </w:rPr>
        <w:t>7</w:t>
      </w:r>
      <w:r w:rsidRPr="00B50887">
        <w:t>.  Hasil Uji Reabilitas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4"/>
        <w:gridCol w:w="1559"/>
        <w:gridCol w:w="1271"/>
        <w:gridCol w:w="1706"/>
      </w:tblGrid>
      <w:tr w:rsidR="0024439C" w:rsidRPr="00B50887" w14:paraId="208D193E" w14:textId="77777777" w:rsidTr="00090E83">
        <w:trPr>
          <w:jc w:val="center"/>
        </w:trPr>
        <w:tc>
          <w:tcPr>
            <w:tcW w:w="2694" w:type="dxa"/>
            <w:tcBorders>
              <w:top w:val="single" w:sz="4" w:space="0" w:color="auto"/>
              <w:left w:val="nil"/>
              <w:bottom w:val="single" w:sz="4" w:space="0" w:color="auto"/>
              <w:right w:val="nil"/>
            </w:tcBorders>
          </w:tcPr>
          <w:p w14:paraId="671E382E" w14:textId="77777777" w:rsidR="0024439C" w:rsidRPr="00B50887" w:rsidRDefault="0024439C" w:rsidP="002718B5">
            <w:pPr>
              <w:tabs>
                <w:tab w:val="left" w:pos="540"/>
                <w:tab w:val="left" w:pos="851"/>
                <w:tab w:val="left" w:pos="8931"/>
              </w:tabs>
              <w:ind w:right="251"/>
              <w:jc w:val="both"/>
            </w:pPr>
            <w:r w:rsidRPr="00B50887">
              <w:t>Variabel</w:t>
            </w:r>
          </w:p>
        </w:tc>
        <w:tc>
          <w:tcPr>
            <w:tcW w:w="1559" w:type="dxa"/>
            <w:tcBorders>
              <w:top w:val="single" w:sz="4" w:space="0" w:color="auto"/>
              <w:left w:val="nil"/>
              <w:bottom w:val="single" w:sz="4" w:space="0" w:color="auto"/>
              <w:right w:val="nil"/>
            </w:tcBorders>
          </w:tcPr>
          <w:p w14:paraId="0D5E1E45" w14:textId="77777777" w:rsidR="0024439C" w:rsidRPr="00B50887" w:rsidRDefault="0024439C" w:rsidP="002718B5">
            <w:pPr>
              <w:tabs>
                <w:tab w:val="left" w:pos="540"/>
                <w:tab w:val="left" w:pos="851"/>
                <w:tab w:val="left" w:pos="8931"/>
              </w:tabs>
              <w:ind w:right="251"/>
              <w:jc w:val="both"/>
            </w:pPr>
            <w:r w:rsidRPr="00B50887">
              <w:t>Cronbach’s Alpha</w:t>
            </w:r>
          </w:p>
        </w:tc>
        <w:tc>
          <w:tcPr>
            <w:tcW w:w="1271" w:type="dxa"/>
            <w:tcBorders>
              <w:top w:val="single" w:sz="4" w:space="0" w:color="auto"/>
              <w:left w:val="nil"/>
              <w:bottom w:val="single" w:sz="4" w:space="0" w:color="auto"/>
              <w:right w:val="nil"/>
            </w:tcBorders>
          </w:tcPr>
          <w:p w14:paraId="6EBC0392" w14:textId="77777777" w:rsidR="0024439C" w:rsidRPr="00B50887" w:rsidRDefault="0024439C" w:rsidP="002718B5">
            <w:pPr>
              <w:tabs>
                <w:tab w:val="left" w:pos="540"/>
                <w:tab w:val="left" w:pos="851"/>
                <w:tab w:val="left" w:pos="8931"/>
              </w:tabs>
              <w:ind w:right="251"/>
              <w:jc w:val="both"/>
            </w:pPr>
            <w:r w:rsidRPr="00B50887">
              <w:t>r Kritis</w:t>
            </w:r>
          </w:p>
        </w:tc>
        <w:tc>
          <w:tcPr>
            <w:tcW w:w="1706" w:type="dxa"/>
            <w:tcBorders>
              <w:top w:val="single" w:sz="4" w:space="0" w:color="auto"/>
              <w:left w:val="nil"/>
              <w:bottom w:val="single" w:sz="4" w:space="0" w:color="auto"/>
              <w:right w:val="nil"/>
            </w:tcBorders>
          </w:tcPr>
          <w:p w14:paraId="3DE1F552" w14:textId="77777777" w:rsidR="0024439C" w:rsidRPr="00B50887" w:rsidRDefault="0024439C" w:rsidP="00090E83">
            <w:pPr>
              <w:tabs>
                <w:tab w:val="left" w:pos="540"/>
                <w:tab w:val="left" w:pos="851"/>
                <w:tab w:val="left" w:pos="8931"/>
              </w:tabs>
              <w:ind w:right="251"/>
            </w:pPr>
            <w:r w:rsidRPr="00B50887">
              <w:t>Keterangan</w:t>
            </w:r>
          </w:p>
        </w:tc>
      </w:tr>
      <w:tr w:rsidR="0024439C" w:rsidRPr="00B50887" w14:paraId="70A36046" w14:textId="77777777" w:rsidTr="00090E83">
        <w:trPr>
          <w:jc w:val="center"/>
        </w:trPr>
        <w:tc>
          <w:tcPr>
            <w:tcW w:w="2694" w:type="dxa"/>
            <w:tcBorders>
              <w:top w:val="single" w:sz="4" w:space="0" w:color="auto"/>
              <w:left w:val="nil"/>
              <w:bottom w:val="nil"/>
              <w:right w:val="nil"/>
            </w:tcBorders>
          </w:tcPr>
          <w:p w14:paraId="600E19D1" w14:textId="77777777" w:rsidR="0024439C" w:rsidRPr="00B50887" w:rsidRDefault="0024439C" w:rsidP="002718B5">
            <w:pPr>
              <w:tabs>
                <w:tab w:val="left" w:pos="540"/>
                <w:tab w:val="left" w:pos="851"/>
                <w:tab w:val="left" w:pos="8931"/>
              </w:tabs>
              <w:ind w:right="251"/>
              <w:rPr>
                <w:lang w:val="en-US"/>
              </w:rPr>
            </w:pPr>
            <w:r w:rsidRPr="00B50887">
              <w:rPr>
                <w:lang w:val="en-US"/>
              </w:rPr>
              <w:t>Konten Tiktok</w:t>
            </w:r>
          </w:p>
        </w:tc>
        <w:tc>
          <w:tcPr>
            <w:tcW w:w="1559" w:type="dxa"/>
            <w:tcBorders>
              <w:top w:val="single" w:sz="4" w:space="0" w:color="auto"/>
              <w:left w:val="nil"/>
              <w:bottom w:val="nil"/>
              <w:right w:val="nil"/>
            </w:tcBorders>
          </w:tcPr>
          <w:p w14:paraId="18014CE8" w14:textId="77777777" w:rsidR="0024439C" w:rsidRPr="00B50887" w:rsidRDefault="0024439C" w:rsidP="002718B5">
            <w:pPr>
              <w:tabs>
                <w:tab w:val="left" w:pos="540"/>
                <w:tab w:val="left" w:pos="851"/>
                <w:tab w:val="left" w:pos="8931"/>
              </w:tabs>
              <w:ind w:right="251"/>
              <w:jc w:val="both"/>
              <w:rPr>
                <w:lang w:val="en-US"/>
              </w:rPr>
            </w:pPr>
            <w:r w:rsidRPr="00B50887">
              <w:t>0,</w:t>
            </w:r>
            <w:r w:rsidRPr="00B50887">
              <w:rPr>
                <w:lang w:val="en-US"/>
              </w:rPr>
              <w:t>820</w:t>
            </w:r>
          </w:p>
        </w:tc>
        <w:tc>
          <w:tcPr>
            <w:tcW w:w="1271" w:type="dxa"/>
            <w:tcBorders>
              <w:top w:val="single" w:sz="4" w:space="0" w:color="auto"/>
              <w:left w:val="nil"/>
              <w:bottom w:val="nil"/>
              <w:right w:val="nil"/>
            </w:tcBorders>
          </w:tcPr>
          <w:p w14:paraId="04F01BEE" w14:textId="77777777" w:rsidR="0024439C" w:rsidRPr="00B50887" w:rsidRDefault="0024439C" w:rsidP="002718B5">
            <w:pPr>
              <w:tabs>
                <w:tab w:val="left" w:pos="540"/>
                <w:tab w:val="left" w:pos="851"/>
                <w:tab w:val="left" w:pos="8931"/>
              </w:tabs>
              <w:ind w:right="251"/>
              <w:jc w:val="both"/>
            </w:pPr>
            <w:r w:rsidRPr="00B50887">
              <w:t>0,7</w:t>
            </w:r>
          </w:p>
        </w:tc>
        <w:tc>
          <w:tcPr>
            <w:tcW w:w="1706" w:type="dxa"/>
            <w:tcBorders>
              <w:top w:val="single" w:sz="4" w:space="0" w:color="auto"/>
              <w:left w:val="nil"/>
              <w:bottom w:val="nil"/>
              <w:right w:val="nil"/>
            </w:tcBorders>
          </w:tcPr>
          <w:p w14:paraId="0A6C1D0E" w14:textId="77777777" w:rsidR="0024439C" w:rsidRPr="00B50887" w:rsidRDefault="0024439C" w:rsidP="002718B5">
            <w:pPr>
              <w:tabs>
                <w:tab w:val="left" w:pos="540"/>
                <w:tab w:val="left" w:pos="851"/>
                <w:tab w:val="left" w:pos="8931"/>
              </w:tabs>
              <w:ind w:right="251"/>
              <w:jc w:val="both"/>
            </w:pPr>
            <w:r w:rsidRPr="00B50887">
              <w:t>Reliabel</w:t>
            </w:r>
          </w:p>
        </w:tc>
      </w:tr>
      <w:tr w:rsidR="0024439C" w:rsidRPr="00B50887" w14:paraId="43B39B24" w14:textId="77777777" w:rsidTr="00090E83">
        <w:trPr>
          <w:jc w:val="center"/>
        </w:trPr>
        <w:tc>
          <w:tcPr>
            <w:tcW w:w="2694" w:type="dxa"/>
            <w:tcBorders>
              <w:top w:val="nil"/>
              <w:left w:val="nil"/>
              <w:bottom w:val="nil"/>
              <w:right w:val="nil"/>
            </w:tcBorders>
          </w:tcPr>
          <w:p w14:paraId="46B1547E" w14:textId="77777777" w:rsidR="0024439C" w:rsidRPr="00B50887" w:rsidRDefault="0024439C" w:rsidP="002718B5">
            <w:pPr>
              <w:tabs>
                <w:tab w:val="left" w:pos="540"/>
                <w:tab w:val="left" w:pos="851"/>
                <w:tab w:val="left" w:pos="8931"/>
              </w:tabs>
              <w:ind w:right="251"/>
              <w:jc w:val="both"/>
            </w:pPr>
            <w:r w:rsidRPr="00B50887">
              <w:rPr>
                <w:lang w:val="en-US"/>
              </w:rPr>
              <w:t>Reels Instagram</w:t>
            </w:r>
          </w:p>
        </w:tc>
        <w:tc>
          <w:tcPr>
            <w:tcW w:w="1559" w:type="dxa"/>
            <w:tcBorders>
              <w:top w:val="nil"/>
              <w:left w:val="nil"/>
              <w:bottom w:val="nil"/>
              <w:right w:val="nil"/>
            </w:tcBorders>
          </w:tcPr>
          <w:p w14:paraId="1C033161" w14:textId="77777777" w:rsidR="0024439C" w:rsidRPr="00B50887" w:rsidRDefault="0024439C" w:rsidP="002718B5">
            <w:pPr>
              <w:tabs>
                <w:tab w:val="left" w:pos="540"/>
                <w:tab w:val="left" w:pos="851"/>
                <w:tab w:val="left" w:pos="8931"/>
              </w:tabs>
              <w:ind w:right="251"/>
              <w:jc w:val="both"/>
              <w:rPr>
                <w:lang w:val="en-US"/>
              </w:rPr>
            </w:pPr>
            <w:r w:rsidRPr="00B50887">
              <w:t>0,838</w:t>
            </w:r>
          </w:p>
        </w:tc>
        <w:tc>
          <w:tcPr>
            <w:tcW w:w="1271" w:type="dxa"/>
            <w:tcBorders>
              <w:top w:val="nil"/>
              <w:left w:val="nil"/>
              <w:bottom w:val="nil"/>
              <w:right w:val="nil"/>
            </w:tcBorders>
          </w:tcPr>
          <w:p w14:paraId="418A1447" w14:textId="77777777" w:rsidR="0024439C" w:rsidRPr="00B50887" w:rsidRDefault="0024439C" w:rsidP="002718B5">
            <w:pPr>
              <w:tabs>
                <w:tab w:val="left" w:pos="540"/>
                <w:tab w:val="left" w:pos="851"/>
                <w:tab w:val="left" w:pos="8931"/>
              </w:tabs>
              <w:ind w:right="251"/>
              <w:jc w:val="both"/>
            </w:pPr>
            <w:r w:rsidRPr="00B50887">
              <w:t>0,7</w:t>
            </w:r>
          </w:p>
        </w:tc>
        <w:tc>
          <w:tcPr>
            <w:tcW w:w="1706" w:type="dxa"/>
            <w:tcBorders>
              <w:top w:val="nil"/>
              <w:left w:val="nil"/>
              <w:bottom w:val="nil"/>
              <w:right w:val="nil"/>
            </w:tcBorders>
          </w:tcPr>
          <w:p w14:paraId="6938D0EA" w14:textId="77777777" w:rsidR="0024439C" w:rsidRPr="00B50887" w:rsidRDefault="0024439C" w:rsidP="002718B5">
            <w:pPr>
              <w:tabs>
                <w:tab w:val="left" w:pos="540"/>
                <w:tab w:val="left" w:pos="851"/>
                <w:tab w:val="left" w:pos="8931"/>
              </w:tabs>
              <w:ind w:right="251"/>
              <w:jc w:val="both"/>
            </w:pPr>
            <w:r w:rsidRPr="00B50887">
              <w:t>Reliabel</w:t>
            </w:r>
          </w:p>
        </w:tc>
      </w:tr>
      <w:tr w:rsidR="0024439C" w:rsidRPr="00B50887" w14:paraId="5564B093" w14:textId="77777777" w:rsidTr="00090E83">
        <w:trPr>
          <w:jc w:val="center"/>
        </w:trPr>
        <w:tc>
          <w:tcPr>
            <w:tcW w:w="2694" w:type="dxa"/>
            <w:tcBorders>
              <w:top w:val="nil"/>
              <w:left w:val="nil"/>
              <w:bottom w:val="nil"/>
              <w:right w:val="nil"/>
            </w:tcBorders>
          </w:tcPr>
          <w:p w14:paraId="5C5390C3" w14:textId="77777777" w:rsidR="0024439C" w:rsidRPr="00B50887" w:rsidRDefault="0024439C" w:rsidP="002718B5">
            <w:pPr>
              <w:tabs>
                <w:tab w:val="left" w:pos="540"/>
                <w:tab w:val="left" w:pos="851"/>
                <w:tab w:val="left" w:pos="8931"/>
              </w:tabs>
              <w:ind w:right="251"/>
              <w:jc w:val="both"/>
              <w:rPr>
                <w:lang w:val="en-US"/>
              </w:rPr>
            </w:pPr>
            <w:r w:rsidRPr="00B50887">
              <w:rPr>
                <w:lang w:val="en-US"/>
              </w:rPr>
              <w:t>Shorts Youtube</w:t>
            </w:r>
          </w:p>
        </w:tc>
        <w:tc>
          <w:tcPr>
            <w:tcW w:w="1559" w:type="dxa"/>
            <w:tcBorders>
              <w:top w:val="nil"/>
              <w:left w:val="nil"/>
              <w:bottom w:val="nil"/>
              <w:right w:val="nil"/>
            </w:tcBorders>
          </w:tcPr>
          <w:p w14:paraId="0CE57D22" w14:textId="77777777" w:rsidR="0024439C" w:rsidRPr="00B50887" w:rsidRDefault="0024439C" w:rsidP="002718B5">
            <w:pPr>
              <w:tabs>
                <w:tab w:val="left" w:pos="540"/>
                <w:tab w:val="left" w:pos="851"/>
                <w:tab w:val="left" w:pos="8931"/>
              </w:tabs>
              <w:ind w:right="251"/>
              <w:jc w:val="both"/>
              <w:rPr>
                <w:lang w:val="en-US"/>
              </w:rPr>
            </w:pPr>
            <w:r w:rsidRPr="00B50887">
              <w:t>0,902</w:t>
            </w:r>
          </w:p>
        </w:tc>
        <w:tc>
          <w:tcPr>
            <w:tcW w:w="1271" w:type="dxa"/>
            <w:tcBorders>
              <w:top w:val="nil"/>
              <w:left w:val="nil"/>
              <w:bottom w:val="nil"/>
              <w:right w:val="nil"/>
            </w:tcBorders>
          </w:tcPr>
          <w:p w14:paraId="5AFE313B" w14:textId="77777777" w:rsidR="0024439C" w:rsidRPr="00B50887" w:rsidRDefault="0024439C" w:rsidP="002718B5">
            <w:pPr>
              <w:tabs>
                <w:tab w:val="left" w:pos="540"/>
                <w:tab w:val="left" w:pos="851"/>
                <w:tab w:val="left" w:pos="8931"/>
              </w:tabs>
              <w:ind w:right="251"/>
              <w:jc w:val="both"/>
            </w:pPr>
            <w:r w:rsidRPr="00B50887">
              <w:t>0,7</w:t>
            </w:r>
          </w:p>
        </w:tc>
        <w:tc>
          <w:tcPr>
            <w:tcW w:w="1706" w:type="dxa"/>
            <w:tcBorders>
              <w:top w:val="nil"/>
              <w:left w:val="nil"/>
              <w:bottom w:val="nil"/>
              <w:right w:val="nil"/>
            </w:tcBorders>
          </w:tcPr>
          <w:p w14:paraId="64B380E5" w14:textId="77777777" w:rsidR="0024439C" w:rsidRPr="00B50887" w:rsidRDefault="0024439C" w:rsidP="002718B5">
            <w:pPr>
              <w:tabs>
                <w:tab w:val="left" w:pos="540"/>
                <w:tab w:val="left" w:pos="851"/>
                <w:tab w:val="left" w:pos="8931"/>
              </w:tabs>
              <w:ind w:right="251"/>
              <w:jc w:val="both"/>
            </w:pPr>
            <w:r w:rsidRPr="00B50887">
              <w:t>Reliabel</w:t>
            </w:r>
          </w:p>
        </w:tc>
      </w:tr>
      <w:tr w:rsidR="0024439C" w:rsidRPr="00B50887" w14:paraId="0E278291" w14:textId="77777777" w:rsidTr="00090E83">
        <w:trPr>
          <w:jc w:val="center"/>
        </w:trPr>
        <w:tc>
          <w:tcPr>
            <w:tcW w:w="2694" w:type="dxa"/>
            <w:tcBorders>
              <w:top w:val="nil"/>
              <w:left w:val="nil"/>
              <w:bottom w:val="single" w:sz="4" w:space="0" w:color="auto"/>
              <w:right w:val="nil"/>
            </w:tcBorders>
          </w:tcPr>
          <w:p w14:paraId="12D6DA03" w14:textId="77777777" w:rsidR="0024439C" w:rsidRPr="00B50887" w:rsidRDefault="0024439C" w:rsidP="002718B5">
            <w:pPr>
              <w:tabs>
                <w:tab w:val="left" w:pos="540"/>
                <w:tab w:val="left" w:pos="851"/>
                <w:tab w:val="left" w:pos="8931"/>
              </w:tabs>
              <w:ind w:right="251"/>
              <w:rPr>
                <w:lang w:val="en-US"/>
              </w:rPr>
            </w:pPr>
            <w:r w:rsidRPr="00B50887">
              <w:rPr>
                <w:lang w:val="en-US"/>
              </w:rPr>
              <w:t>Minat Berkunjung</w:t>
            </w:r>
          </w:p>
        </w:tc>
        <w:tc>
          <w:tcPr>
            <w:tcW w:w="1559" w:type="dxa"/>
            <w:tcBorders>
              <w:top w:val="nil"/>
              <w:left w:val="nil"/>
              <w:bottom w:val="single" w:sz="4" w:space="0" w:color="auto"/>
              <w:right w:val="nil"/>
            </w:tcBorders>
          </w:tcPr>
          <w:p w14:paraId="57765A10" w14:textId="77777777" w:rsidR="0024439C" w:rsidRPr="00B50887" w:rsidRDefault="0024439C" w:rsidP="002718B5">
            <w:pPr>
              <w:tabs>
                <w:tab w:val="left" w:pos="540"/>
                <w:tab w:val="left" w:pos="851"/>
                <w:tab w:val="left" w:pos="8931"/>
              </w:tabs>
              <w:ind w:right="251"/>
              <w:jc w:val="both"/>
              <w:rPr>
                <w:lang w:val="en-US"/>
              </w:rPr>
            </w:pPr>
            <w:r w:rsidRPr="00B50887">
              <w:rPr>
                <w:lang w:val="en-US"/>
              </w:rPr>
              <w:t>0,886</w:t>
            </w:r>
          </w:p>
        </w:tc>
        <w:tc>
          <w:tcPr>
            <w:tcW w:w="1271" w:type="dxa"/>
            <w:tcBorders>
              <w:top w:val="nil"/>
              <w:left w:val="nil"/>
              <w:bottom w:val="single" w:sz="4" w:space="0" w:color="auto"/>
              <w:right w:val="nil"/>
            </w:tcBorders>
          </w:tcPr>
          <w:p w14:paraId="726A01C2" w14:textId="77777777" w:rsidR="0024439C" w:rsidRPr="00B50887" w:rsidRDefault="0024439C" w:rsidP="002718B5">
            <w:pPr>
              <w:tabs>
                <w:tab w:val="left" w:pos="540"/>
                <w:tab w:val="left" w:pos="851"/>
                <w:tab w:val="left" w:pos="8931"/>
              </w:tabs>
              <w:ind w:right="251"/>
              <w:jc w:val="both"/>
              <w:rPr>
                <w:lang w:val="en-US"/>
              </w:rPr>
            </w:pPr>
            <w:r w:rsidRPr="00B50887">
              <w:rPr>
                <w:lang w:val="en-US"/>
              </w:rPr>
              <w:t>0,7</w:t>
            </w:r>
          </w:p>
        </w:tc>
        <w:tc>
          <w:tcPr>
            <w:tcW w:w="1706" w:type="dxa"/>
            <w:tcBorders>
              <w:top w:val="nil"/>
              <w:left w:val="nil"/>
              <w:bottom w:val="single" w:sz="4" w:space="0" w:color="auto"/>
              <w:right w:val="nil"/>
            </w:tcBorders>
          </w:tcPr>
          <w:p w14:paraId="67D26988" w14:textId="77777777" w:rsidR="0024439C" w:rsidRPr="00B50887" w:rsidRDefault="0024439C" w:rsidP="002718B5">
            <w:pPr>
              <w:tabs>
                <w:tab w:val="left" w:pos="540"/>
                <w:tab w:val="left" w:pos="851"/>
                <w:tab w:val="left" w:pos="8931"/>
              </w:tabs>
              <w:ind w:right="251"/>
              <w:jc w:val="both"/>
              <w:rPr>
                <w:lang w:val="en-US"/>
              </w:rPr>
            </w:pPr>
            <w:r w:rsidRPr="00B50887">
              <w:rPr>
                <w:lang w:val="en-US"/>
              </w:rPr>
              <w:t>Reliabel</w:t>
            </w:r>
          </w:p>
        </w:tc>
      </w:tr>
    </w:tbl>
    <w:p w14:paraId="6464D4FA" w14:textId="77777777" w:rsidR="00F23A72" w:rsidRDefault="00090E83" w:rsidP="00F23A72">
      <w:pPr>
        <w:tabs>
          <w:tab w:val="left" w:pos="540"/>
          <w:tab w:val="left" w:pos="851"/>
          <w:tab w:val="left" w:pos="8931"/>
        </w:tabs>
        <w:ind w:right="251"/>
        <w:jc w:val="both"/>
      </w:pPr>
      <w:r>
        <w:t xml:space="preserve">                 </w:t>
      </w:r>
      <w:r w:rsidR="0024439C" w:rsidRPr="00B50887">
        <w:t>Sumber: Data diolah spss 26</w:t>
      </w:r>
    </w:p>
    <w:p w14:paraId="047C6DEB" w14:textId="77777777" w:rsidR="00B25192" w:rsidRDefault="00B25192" w:rsidP="00F23A72">
      <w:pPr>
        <w:tabs>
          <w:tab w:val="left" w:pos="540"/>
          <w:tab w:val="left" w:pos="851"/>
          <w:tab w:val="left" w:pos="8931"/>
        </w:tabs>
        <w:ind w:right="251"/>
        <w:jc w:val="both"/>
      </w:pPr>
    </w:p>
    <w:p w14:paraId="5344067A" w14:textId="37CD4E3D" w:rsidR="0024439C" w:rsidRPr="00F23A72" w:rsidRDefault="0024439C" w:rsidP="00F23A72">
      <w:pPr>
        <w:tabs>
          <w:tab w:val="left" w:pos="540"/>
          <w:tab w:val="left" w:pos="851"/>
          <w:tab w:val="left" w:pos="8931"/>
        </w:tabs>
        <w:ind w:right="251"/>
        <w:jc w:val="both"/>
      </w:pPr>
      <w:r w:rsidRPr="00B50887">
        <w:t xml:space="preserve">Uji reabilitas dilakukan dengan membandingkan nilai Cronbach’s Alpha dengan tingkat/taraf signifikan yang digunakan. Jika nilai Cronbach’s Alpha lebih besar dari tingkat signifikan maka instrumen dikatakan reliabel </w:t>
      </w:r>
      <w:r w:rsidRPr="00B50887">
        <w:rPr>
          <w:lang w:val="en-US"/>
        </w:rPr>
        <w:t xml:space="preserve"> </w:t>
      </w:r>
      <w:r w:rsidRPr="00B50887">
        <w:rPr>
          <w:lang w:val="en-US"/>
        </w:rPr>
        <w:fldChar w:fldCharType="begin" w:fldLock="1"/>
      </w:r>
      <w:r w:rsidRPr="00B50887">
        <w:rPr>
          <w:lang w:val="en-US"/>
        </w:rPr>
        <w:instrText>ADDIN CSL_CITATION {"citationItems":[{"id":"ITEM-1","itemData":{"author":[{"dropping-particle":"","family":"Darma","given":"Budi","non-dropping-particle":"","parse-names":false,"suffix":""}],"id":"ITEM-1","issued":{"date-parts":[["2022"]]},"publisher":"Guepedia","publisher-place":"Gunung Putri","title":"Statistika Penelitian Menggunakan SPSS","type":"book"},"uris":["http://www.mendeley.com/documents/?uuid=75fc0ce8-32f4-4e6c-8086-744f09840f0b"]}],"mendeley":{"formattedCitation":"(Darma, 2022)","plainTextFormattedCitation":"(Darma, 2022)","previouslyFormattedCitation":"(Darma, 2022)"},"properties":{"noteIndex":0},"schema":"https://github.com/citation-style-language/schema/raw/master/csl-citation.json"}</w:instrText>
      </w:r>
      <w:r w:rsidRPr="00B50887">
        <w:rPr>
          <w:lang w:val="en-US"/>
        </w:rPr>
        <w:fldChar w:fldCharType="separate"/>
      </w:r>
      <w:r w:rsidRPr="00B50887">
        <w:rPr>
          <w:noProof/>
          <w:lang w:val="en-US"/>
        </w:rPr>
        <w:t>(Darma, 2022)</w:t>
      </w:r>
      <w:r w:rsidRPr="00B50887">
        <w:rPr>
          <w:lang w:val="en-US"/>
        </w:rPr>
        <w:fldChar w:fldCharType="end"/>
      </w:r>
      <w:r w:rsidRPr="00B50887">
        <w:rPr>
          <w:lang w:val="en-US"/>
        </w:rPr>
        <w:t>.</w:t>
      </w:r>
      <w:r w:rsidRPr="00B50887">
        <w:t xml:space="preserve">  Dari hasil analisis di atas maka semua variabel dalam penelitian </w:t>
      </w:r>
      <w:r w:rsidRPr="00B50887">
        <w:rPr>
          <w:lang w:val="en-US"/>
        </w:rPr>
        <w:t xml:space="preserve"> memiliki nilai </w:t>
      </w:r>
      <w:r w:rsidRPr="00B50887">
        <w:t xml:space="preserve">Cronbach’s Alpha </w:t>
      </w:r>
      <w:r w:rsidRPr="00B50887">
        <w:rPr>
          <w:lang w:val="en-US"/>
        </w:rPr>
        <w:t xml:space="preserve">lebih besar dari  nilai tingkat signifikansi sebesar 0,7.  Maka semua instrument dalam penelitian ini </w:t>
      </w:r>
      <w:r w:rsidRPr="00B50887">
        <w:t xml:space="preserve">adalah reliabel. </w:t>
      </w:r>
      <w:r w:rsidR="00090E83">
        <w:t xml:space="preserve">Adapun </w:t>
      </w:r>
      <w:r w:rsidRPr="00090E83">
        <w:t>Hasil Uji Analisis Linier Berganda</w:t>
      </w:r>
      <w:r w:rsidR="00090E83" w:rsidRPr="00090E83">
        <w:t xml:space="preserve"> terlihat pada tabel di bawah ini:</w:t>
      </w:r>
    </w:p>
    <w:p w14:paraId="168D5170" w14:textId="77777777" w:rsidR="00090E83" w:rsidRDefault="00090E83" w:rsidP="0024439C">
      <w:pPr>
        <w:autoSpaceDE w:val="0"/>
        <w:autoSpaceDN w:val="0"/>
        <w:adjustRightInd w:val="0"/>
      </w:pPr>
    </w:p>
    <w:p w14:paraId="73B96523" w14:textId="4D493813" w:rsidR="0024439C" w:rsidRPr="00B50887" w:rsidRDefault="0024439C" w:rsidP="00090E83">
      <w:pPr>
        <w:autoSpaceDE w:val="0"/>
        <w:autoSpaceDN w:val="0"/>
        <w:adjustRightInd w:val="0"/>
        <w:jc w:val="center"/>
      </w:pPr>
      <w:r w:rsidRPr="00B50887">
        <w:t xml:space="preserve">Tabel </w:t>
      </w:r>
      <w:r w:rsidR="00090E83">
        <w:rPr>
          <w:lang w:val="en-US"/>
        </w:rPr>
        <w:t>8</w:t>
      </w:r>
      <w:r w:rsidRPr="00B50887">
        <w:rPr>
          <w:lang w:val="en-US"/>
        </w:rPr>
        <w:t>.</w:t>
      </w:r>
      <w:r w:rsidRPr="00B50887">
        <w:t xml:space="preserve">  Hasil Uji Linier Berganda</w:t>
      </w:r>
    </w:p>
    <w:p w14:paraId="2A69E25B" w14:textId="77777777" w:rsidR="0024439C" w:rsidRPr="00B50887" w:rsidRDefault="0024439C" w:rsidP="0024439C">
      <w:pPr>
        <w:autoSpaceDE w:val="0"/>
        <w:autoSpaceDN w:val="0"/>
        <w:adjustRightInd w:val="0"/>
      </w:pPr>
    </w:p>
    <w:tbl>
      <w:tblPr>
        <w:tblW w:w="7967" w:type="dxa"/>
        <w:jc w:val="center"/>
        <w:tblLook w:val="04A0" w:firstRow="1" w:lastRow="0" w:firstColumn="1" w:lastColumn="0" w:noHBand="0" w:noVBand="1"/>
      </w:tblPr>
      <w:tblGrid>
        <w:gridCol w:w="1530"/>
        <w:gridCol w:w="1723"/>
        <w:gridCol w:w="1582"/>
        <w:gridCol w:w="1469"/>
        <w:gridCol w:w="907"/>
        <w:gridCol w:w="756"/>
      </w:tblGrid>
      <w:tr w:rsidR="0024439C" w:rsidRPr="00B50887" w14:paraId="4CD92E37" w14:textId="77777777" w:rsidTr="007631E2">
        <w:trPr>
          <w:jc w:val="center"/>
        </w:trPr>
        <w:tc>
          <w:tcPr>
            <w:tcW w:w="1552" w:type="dxa"/>
            <w:tcBorders>
              <w:top w:val="single" w:sz="4" w:space="0" w:color="auto"/>
              <w:bottom w:val="single" w:sz="4" w:space="0" w:color="auto"/>
            </w:tcBorders>
          </w:tcPr>
          <w:p w14:paraId="3B1D939A" w14:textId="77777777" w:rsidR="0024439C" w:rsidRPr="00B50887" w:rsidRDefault="0024439C" w:rsidP="002718B5">
            <w:pPr>
              <w:autoSpaceDE w:val="0"/>
              <w:autoSpaceDN w:val="0"/>
              <w:adjustRightInd w:val="0"/>
              <w:jc w:val="center"/>
            </w:pPr>
            <w:r w:rsidRPr="00B50887">
              <w:t>Model</w:t>
            </w:r>
          </w:p>
        </w:tc>
        <w:tc>
          <w:tcPr>
            <w:tcW w:w="1723" w:type="dxa"/>
            <w:tcBorders>
              <w:top w:val="single" w:sz="4" w:space="0" w:color="auto"/>
              <w:bottom w:val="single" w:sz="4" w:space="0" w:color="auto"/>
            </w:tcBorders>
          </w:tcPr>
          <w:p w14:paraId="78B44CEA" w14:textId="77777777" w:rsidR="0024439C" w:rsidRPr="00B50887" w:rsidRDefault="0024439C" w:rsidP="002718B5">
            <w:pPr>
              <w:autoSpaceDE w:val="0"/>
              <w:autoSpaceDN w:val="0"/>
              <w:adjustRightInd w:val="0"/>
            </w:pPr>
            <w:r w:rsidRPr="00B50887">
              <w:t>Unstandardized</w:t>
            </w:r>
          </w:p>
          <w:p w14:paraId="37F7A245" w14:textId="77777777" w:rsidR="0024439C" w:rsidRPr="00B50887" w:rsidRDefault="0024439C" w:rsidP="002718B5">
            <w:pPr>
              <w:autoSpaceDE w:val="0"/>
              <w:autoSpaceDN w:val="0"/>
              <w:adjustRightInd w:val="0"/>
              <w:jc w:val="center"/>
            </w:pPr>
            <w:r w:rsidRPr="00B50887">
              <w:t>B</w:t>
            </w:r>
          </w:p>
        </w:tc>
        <w:tc>
          <w:tcPr>
            <w:tcW w:w="1596" w:type="dxa"/>
            <w:tcBorders>
              <w:top w:val="single" w:sz="4" w:space="0" w:color="auto"/>
              <w:bottom w:val="single" w:sz="4" w:space="0" w:color="auto"/>
            </w:tcBorders>
          </w:tcPr>
          <w:p w14:paraId="3219153F" w14:textId="77777777" w:rsidR="0024439C" w:rsidRPr="00B50887" w:rsidRDefault="0024439C" w:rsidP="002718B5">
            <w:pPr>
              <w:autoSpaceDE w:val="0"/>
              <w:autoSpaceDN w:val="0"/>
              <w:adjustRightInd w:val="0"/>
            </w:pPr>
            <w:r w:rsidRPr="00B50887">
              <w:t>Coefficients</w:t>
            </w:r>
          </w:p>
          <w:p w14:paraId="0750E61C" w14:textId="77777777" w:rsidR="0024439C" w:rsidRPr="00B50887" w:rsidRDefault="0024439C" w:rsidP="002718B5">
            <w:pPr>
              <w:autoSpaceDE w:val="0"/>
              <w:autoSpaceDN w:val="0"/>
              <w:adjustRightInd w:val="0"/>
              <w:jc w:val="center"/>
            </w:pPr>
            <w:r w:rsidRPr="00B50887">
              <w:t>Std.Error</w:t>
            </w:r>
          </w:p>
        </w:tc>
        <w:tc>
          <w:tcPr>
            <w:tcW w:w="1469" w:type="dxa"/>
            <w:tcBorders>
              <w:top w:val="single" w:sz="4" w:space="0" w:color="auto"/>
              <w:bottom w:val="single" w:sz="4" w:space="0" w:color="auto"/>
            </w:tcBorders>
          </w:tcPr>
          <w:p w14:paraId="459879F1" w14:textId="77777777" w:rsidR="0024439C" w:rsidRPr="00B50887" w:rsidRDefault="0024439C" w:rsidP="002718B5">
            <w:pPr>
              <w:autoSpaceDE w:val="0"/>
              <w:autoSpaceDN w:val="0"/>
              <w:adjustRightInd w:val="0"/>
            </w:pPr>
            <w:r w:rsidRPr="00B50887">
              <w:t>Standardized Coeficients</w:t>
            </w:r>
          </w:p>
          <w:p w14:paraId="058AEE1E" w14:textId="77777777" w:rsidR="0024439C" w:rsidRPr="00B50887" w:rsidRDefault="0024439C" w:rsidP="002718B5">
            <w:pPr>
              <w:autoSpaceDE w:val="0"/>
              <w:autoSpaceDN w:val="0"/>
              <w:adjustRightInd w:val="0"/>
              <w:jc w:val="center"/>
            </w:pPr>
            <w:r w:rsidRPr="00B50887">
              <w:t>Beta</w:t>
            </w:r>
          </w:p>
        </w:tc>
        <w:tc>
          <w:tcPr>
            <w:tcW w:w="918" w:type="dxa"/>
            <w:tcBorders>
              <w:top w:val="single" w:sz="4" w:space="0" w:color="auto"/>
              <w:bottom w:val="single" w:sz="4" w:space="0" w:color="auto"/>
            </w:tcBorders>
          </w:tcPr>
          <w:p w14:paraId="3DDDA707" w14:textId="77777777" w:rsidR="0024439C" w:rsidRPr="00B50887" w:rsidRDefault="0024439C" w:rsidP="002718B5">
            <w:pPr>
              <w:autoSpaceDE w:val="0"/>
              <w:autoSpaceDN w:val="0"/>
              <w:adjustRightInd w:val="0"/>
              <w:jc w:val="center"/>
            </w:pPr>
            <w:r w:rsidRPr="00B50887">
              <w:t>t</w:t>
            </w:r>
          </w:p>
        </w:tc>
        <w:tc>
          <w:tcPr>
            <w:tcW w:w="709" w:type="dxa"/>
            <w:tcBorders>
              <w:top w:val="single" w:sz="4" w:space="0" w:color="auto"/>
              <w:bottom w:val="single" w:sz="4" w:space="0" w:color="auto"/>
            </w:tcBorders>
          </w:tcPr>
          <w:p w14:paraId="7B5D7EDF" w14:textId="77777777" w:rsidR="0024439C" w:rsidRPr="00B50887" w:rsidRDefault="0024439C" w:rsidP="002718B5">
            <w:pPr>
              <w:autoSpaceDE w:val="0"/>
              <w:autoSpaceDN w:val="0"/>
              <w:adjustRightInd w:val="0"/>
              <w:jc w:val="center"/>
            </w:pPr>
            <w:r w:rsidRPr="00B50887">
              <w:t>Sig</w:t>
            </w:r>
          </w:p>
        </w:tc>
      </w:tr>
      <w:tr w:rsidR="0024439C" w:rsidRPr="00B50887" w14:paraId="5912EB26" w14:textId="77777777" w:rsidTr="007631E2">
        <w:trPr>
          <w:jc w:val="center"/>
        </w:trPr>
        <w:tc>
          <w:tcPr>
            <w:tcW w:w="1552" w:type="dxa"/>
            <w:tcBorders>
              <w:top w:val="single" w:sz="4" w:space="0" w:color="auto"/>
            </w:tcBorders>
          </w:tcPr>
          <w:p w14:paraId="42CEE1E7" w14:textId="77777777" w:rsidR="0024439C" w:rsidRPr="00B50887" w:rsidRDefault="0024439C" w:rsidP="002718B5">
            <w:pPr>
              <w:autoSpaceDE w:val="0"/>
              <w:autoSpaceDN w:val="0"/>
              <w:adjustRightInd w:val="0"/>
            </w:pPr>
            <w:r w:rsidRPr="00B50887">
              <w:t>(Constant)</w:t>
            </w:r>
          </w:p>
        </w:tc>
        <w:tc>
          <w:tcPr>
            <w:tcW w:w="1723" w:type="dxa"/>
            <w:tcBorders>
              <w:top w:val="single" w:sz="4" w:space="0" w:color="auto"/>
            </w:tcBorders>
          </w:tcPr>
          <w:p w14:paraId="15BD204E" w14:textId="77777777" w:rsidR="0024439C" w:rsidRPr="00B50887" w:rsidRDefault="0024439C" w:rsidP="002718B5">
            <w:pPr>
              <w:autoSpaceDE w:val="0"/>
              <w:autoSpaceDN w:val="0"/>
              <w:adjustRightInd w:val="0"/>
              <w:rPr>
                <w:lang w:val="en-US"/>
              </w:rPr>
            </w:pPr>
            <w:r w:rsidRPr="00B50887">
              <w:rPr>
                <w:lang w:val="en-US"/>
              </w:rPr>
              <w:t>8.059</w:t>
            </w:r>
          </w:p>
        </w:tc>
        <w:tc>
          <w:tcPr>
            <w:tcW w:w="1596" w:type="dxa"/>
            <w:tcBorders>
              <w:top w:val="single" w:sz="4" w:space="0" w:color="auto"/>
            </w:tcBorders>
          </w:tcPr>
          <w:p w14:paraId="138D0B75" w14:textId="77777777" w:rsidR="0024439C" w:rsidRPr="00B50887" w:rsidRDefault="0024439C" w:rsidP="002718B5">
            <w:pPr>
              <w:autoSpaceDE w:val="0"/>
              <w:autoSpaceDN w:val="0"/>
              <w:adjustRightInd w:val="0"/>
              <w:rPr>
                <w:lang w:val="en-US"/>
              </w:rPr>
            </w:pPr>
            <w:r w:rsidRPr="00B50887">
              <w:rPr>
                <w:lang w:val="en-US"/>
              </w:rPr>
              <w:t>1.837</w:t>
            </w:r>
          </w:p>
        </w:tc>
        <w:tc>
          <w:tcPr>
            <w:tcW w:w="1469" w:type="dxa"/>
            <w:tcBorders>
              <w:top w:val="single" w:sz="4" w:space="0" w:color="auto"/>
            </w:tcBorders>
            <w:vAlign w:val="center"/>
          </w:tcPr>
          <w:p w14:paraId="24FD470C" w14:textId="77777777" w:rsidR="0024439C" w:rsidRPr="00B50887" w:rsidRDefault="0024439C" w:rsidP="002718B5">
            <w:pPr>
              <w:autoSpaceDE w:val="0"/>
              <w:autoSpaceDN w:val="0"/>
              <w:adjustRightInd w:val="0"/>
            </w:pPr>
          </w:p>
        </w:tc>
        <w:tc>
          <w:tcPr>
            <w:tcW w:w="918" w:type="dxa"/>
            <w:tcBorders>
              <w:top w:val="single" w:sz="4" w:space="0" w:color="auto"/>
            </w:tcBorders>
          </w:tcPr>
          <w:p w14:paraId="239B4C09" w14:textId="77777777" w:rsidR="0024439C" w:rsidRPr="00B50887" w:rsidRDefault="0024439C" w:rsidP="002718B5">
            <w:pPr>
              <w:autoSpaceDE w:val="0"/>
              <w:autoSpaceDN w:val="0"/>
              <w:adjustRightInd w:val="0"/>
              <w:rPr>
                <w:lang w:val="en-US"/>
              </w:rPr>
            </w:pPr>
            <w:r w:rsidRPr="00B50887">
              <w:rPr>
                <w:lang w:val="en-US"/>
              </w:rPr>
              <w:t>4.387</w:t>
            </w:r>
          </w:p>
        </w:tc>
        <w:tc>
          <w:tcPr>
            <w:tcW w:w="709" w:type="dxa"/>
            <w:tcBorders>
              <w:top w:val="single" w:sz="4" w:space="0" w:color="auto"/>
            </w:tcBorders>
          </w:tcPr>
          <w:p w14:paraId="17C0C359" w14:textId="77777777" w:rsidR="0024439C" w:rsidRPr="00B50887" w:rsidRDefault="0024439C" w:rsidP="002718B5">
            <w:pPr>
              <w:autoSpaceDE w:val="0"/>
              <w:autoSpaceDN w:val="0"/>
              <w:adjustRightInd w:val="0"/>
              <w:rPr>
                <w:lang w:val="en-US"/>
              </w:rPr>
            </w:pPr>
            <w:r w:rsidRPr="00B50887">
              <w:rPr>
                <w:lang w:val="en-US"/>
              </w:rPr>
              <w:t>0.000</w:t>
            </w:r>
          </w:p>
        </w:tc>
      </w:tr>
      <w:tr w:rsidR="0024439C" w:rsidRPr="00B50887" w14:paraId="076E16ED" w14:textId="77777777" w:rsidTr="007631E2">
        <w:trPr>
          <w:jc w:val="center"/>
        </w:trPr>
        <w:tc>
          <w:tcPr>
            <w:tcW w:w="1552" w:type="dxa"/>
          </w:tcPr>
          <w:p w14:paraId="45D3E506" w14:textId="77777777" w:rsidR="0024439C" w:rsidRPr="00B50887" w:rsidRDefault="0024439C" w:rsidP="002718B5">
            <w:pPr>
              <w:autoSpaceDE w:val="0"/>
              <w:autoSpaceDN w:val="0"/>
              <w:adjustRightInd w:val="0"/>
              <w:rPr>
                <w:lang w:val="en-US"/>
              </w:rPr>
            </w:pPr>
            <w:r w:rsidRPr="00B50887">
              <w:rPr>
                <w:lang w:val="en-US"/>
              </w:rPr>
              <w:t>Tiktok</w:t>
            </w:r>
          </w:p>
        </w:tc>
        <w:tc>
          <w:tcPr>
            <w:tcW w:w="1723" w:type="dxa"/>
          </w:tcPr>
          <w:p w14:paraId="6D05F74F" w14:textId="77777777" w:rsidR="0024439C" w:rsidRPr="00B50887" w:rsidRDefault="0024439C" w:rsidP="002718B5">
            <w:pPr>
              <w:autoSpaceDE w:val="0"/>
              <w:autoSpaceDN w:val="0"/>
              <w:adjustRightInd w:val="0"/>
              <w:rPr>
                <w:lang w:val="en-US"/>
              </w:rPr>
            </w:pPr>
            <w:r w:rsidRPr="00B50887">
              <w:rPr>
                <w:lang w:val="en-US"/>
              </w:rPr>
              <w:t>0.218</w:t>
            </w:r>
          </w:p>
        </w:tc>
        <w:tc>
          <w:tcPr>
            <w:tcW w:w="1596" w:type="dxa"/>
          </w:tcPr>
          <w:p w14:paraId="18ED93A1" w14:textId="77777777" w:rsidR="0024439C" w:rsidRPr="00B50887" w:rsidRDefault="0024439C" w:rsidP="002718B5">
            <w:pPr>
              <w:autoSpaceDE w:val="0"/>
              <w:autoSpaceDN w:val="0"/>
              <w:adjustRightInd w:val="0"/>
              <w:rPr>
                <w:lang w:val="en-US"/>
              </w:rPr>
            </w:pPr>
            <w:r w:rsidRPr="00B50887">
              <w:rPr>
                <w:lang w:val="en-US"/>
              </w:rPr>
              <w:t>0.095</w:t>
            </w:r>
          </w:p>
        </w:tc>
        <w:tc>
          <w:tcPr>
            <w:tcW w:w="1469" w:type="dxa"/>
          </w:tcPr>
          <w:p w14:paraId="6D4539C3" w14:textId="77777777" w:rsidR="0024439C" w:rsidRPr="00B50887" w:rsidRDefault="0024439C" w:rsidP="002718B5">
            <w:pPr>
              <w:autoSpaceDE w:val="0"/>
              <w:autoSpaceDN w:val="0"/>
              <w:adjustRightInd w:val="0"/>
              <w:rPr>
                <w:lang w:val="en-US"/>
              </w:rPr>
            </w:pPr>
            <w:r w:rsidRPr="00B50887">
              <w:rPr>
                <w:lang w:val="en-US"/>
              </w:rPr>
              <w:t>0.232</w:t>
            </w:r>
          </w:p>
        </w:tc>
        <w:tc>
          <w:tcPr>
            <w:tcW w:w="918" w:type="dxa"/>
          </w:tcPr>
          <w:p w14:paraId="13C5E979" w14:textId="77777777" w:rsidR="0024439C" w:rsidRPr="00B50887" w:rsidRDefault="0024439C" w:rsidP="002718B5">
            <w:pPr>
              <w:autoSpaceDE w:val="0"/>
              <w:autoSpaceDN w:val="0"/>
              <w:adjustRightInd w:val="0"/>
              <w:rPr>
                <w:lang w:val="en-US"/>
              </w:rPr>
            </w:pPr>
            <w:r w:rsidRPr="00B50887">
              <w:rPr>
                <w:lang w:val="en-US"/>
              </w:rPr>
              <w:t>2.283</w:t>
            </w:r>
          </w:p>
        </w:tc>
        <w:tc>
          <w:tcPr>
            <w:tcW w:w="709" w:type="dxa"/>
          </w:tcPr>
          <w:p w14:paraId="2A9A95B5" w14:textId="77777777" w:rsidR="0024439C" w:rsidRPr="00B50887" w:rsidRDefault="0024439C" w:rsidP="002718B5">
            <w:pPr>
              <w:autoSpaceDE w:val="0"/>
              <w:autoSpaceDN w:val="0"/>
              <w:adjustRightInd w:val="0"/>
              <w:rPr>
                <w:lang w:val="en-US"/>
              </w:rPr>
            </w:pPr>
            <w:r w:rsidRPr="00B50887">
              <w:rPr>
                <w:lang w:val="en-US"/>
              </w:rPr>
              <w:t>0.025</w:t>
            </w:r>
          </w:p>
        </w:tc>
      </w:tr>
      <w:tr w:rsidR="0024439C" w:rsidRPr="00B50887" w14:paraId="362D2AA5" w14:textId="77777777" w:rsidTr="007631E2">
        <w:trPr>
          <w:jc w:val="center"/>
        </w:trPr>
        <w:tc>
          <w:tcPr>
            <w:tcW w:w="1552" w:type="dxa"/>
          </w:tcPr>
          <w:p w14:paraId="2572313B" w14:textId="77777777" w:rsidR="0024439C" w:rsidRPr="00B50887" w:rsidRDefault="0024439C" w:rsidP="002718B5">
            <w:pPr>
              <w:autoSpaceDE w:val="0"/>
              <w:autoSpaceDN w:val="0"/>
              <w:adjustRightInd w:val="0"/>
              <w:rPr>
                <w:lang w:val="en-US"/>
              </w:rPr>
            </w:pPr>
            <w:r w:rsidRPr="00B50887">
              <w:rPr>
                <w:lang w:val="en-US"/>
              </w:rPr>
              <w:t>Reels</w:t>
            </w:r>
          </w:p>
        </w:tc>
        <w:tc>
          <w:tcPr>
            <w:tcW w:w="1723" w:type="dxa"/>
          </w:tcPr>
          <w:p w14:paraId="28D76194" w14:textId="77777777" w:rsidR="0024439C" w:rsidRPr="00B50887" w:rsidRDefault="0024439C" w:rsidP="002718B5">
            <w:pPr>
              <w:autoSpaceDE w:val="0"/>
              <w:autoSpaceDN w:val="0"/>
              <w:adjustRightInd w:val="0"/>
              <w:rPr>
                <w:lang w:val="en-US"/>
              </w:rPr>
            </w:pPr>
            <w:r w:rsidRPr="00B50887">
              <w:rPr>
                <w:lang w:val="en-US"/>
              </w:rPr>
              <w:t>0.374</w:t>
            </w:r>
          </w:p>
        </w:tc>
        <w:tc>
          <w:tcPr>
            <w:tcW w:w="1596" w:type="dxa"/>
          </w:tcPr>
          <w:p w14:paraId="69C726A2" w14:textId="77777777" w:rsidR="0024439C" w:rsidRPr="00B50887" w:rsidRDefault="0024439C" w:rsidP="002718B5">
            <w:pPr>
              <w:autoSpaceDE w:val="0"/>
              <w:autoSpaceDN w:val="0"/>
              <w:adjustRightInd w:val="0"/>
              <w:rPr>
                <w:lang w:val="en-US"/>
              </w:rPr>
            </w:pPr>
            <w:r w:rsidRPr="00B50887">
              <w:rPr>
                <w:lang w:val="en-US"/>
              </w:rPr>
              <w:t>0.144</w:t>
            </w:r>
          </w:p>
        </w:tc>
        <w:tc>
          <w:tcPr>
            <w:tcW w:w="1469" w:type="dxa"/>
          </w:tcPr>
          <w:p w14:paraId="1821F3B7" w14:textId="77777777" w:rsidR="0024439C" w:rsidRPr="00B50887" w:rsidRDefault="0024439C" w:rsidP="002718B5">
            <w:pPr>
              <w:autoSpaceDE w:val="0"/>
              <w:autoSpaceDN w:val="0"/>
              <w:adjustRightInd w:val="0"/>
              <w:rPr>
                <w:lang w:val="en-US"/>
              </w:rPr>
            </w:pPr>
            <w:r w:rsidRPr="00B50887">
              <w:rPr>
                <w:lang w:val="en-US"/>
              </w:rPr>
              <w:t>0.336</w:t>
            </w:r>
          </w:p>
        </w:tc>
        <w:tc>
          <w:tcPr>
            <w:tcW w:w="918" w:type="dxa"/>
          </w:tcPr>
          <w:p w14:paraId="698F654E" w14:textId="77777777" w:rsidR="0024439C" w:rsidRPr="00B50887" w:rsidRDefault="0024439C" w:rsidP="002718B5">
            <w:pPr>
              <w:autoSpaceDE w:val="0"/>
              <w:autoSpaceDN w:val="0"/>
              <w:adjustRightInd w:val="0"/>
              <w:rPr>
                <w:lang w:val="en-US"/>
              </w:rPr>
            </w:pPr>
            <w:r w:rsidRPr="00B50887">
              <w:rPr>
                <w:lang w:val="en-US"/>
              </w:rPr>
              <w:t>2.607</w:t>
            </w:r>
          </w:p>
        </w:tc>
        <w:tc>
          <w:tcPr>
            <w:tcW w:w="709" w:type="dxa"/>
          </w:tcPr>
          <w:p w14:paraId="3D2E5985" w14:textId="77777777" w:rsidR="0024439C" w:rsidRPr="00B50887" w:rsidRDefault="0024439C" w:rsidP="002718B5">
            <w:pPr>
              <w:autoSpaceDE w:val="0"/>
              <w:autoSpaceDN w:val="0"/>
              <w:adjustRightInd w:val="0"/>
              <w:rPr>
                <w:lang w:val="en-US"/>
              </w:rPr>
            </w:pPr>
            <w:r w:rsidRPr="00B50887">
              <w:rPr>
                <w:lang w:val="en-US"/>
              </w:rPr>
              <w:t>0.011</w:t>
            </w:r>
          </w:p>
        </w:tc>
      </w:tr>
      <w:tr w:rsidR="0024439C" w:rsidRPr="00B50887" w14:paraId="0149575E" w14:textId="77777777" w:rsidTr="007631E2">
        <w:trPr>
          <w:jc w:val="center"/>
        </w:trPr>
        <w:tc>
          <w:tcPr>
            <w:tcW w:w="1552" w:type="dxa"/>
            <w:tcBorders>
              <w:bottom w:val="single" w:sz="4" w:space="0" w:color="auto"/>
            </w:tcBorders>
          </w:tcPr>
          <w:p w14:paraId="7DC9C1EC" w14:textId="77777777" w:rsidR="0024439C" w:rsidRPr="00B50887" w:rsidRDefault="0024439C" w:rsidP="002718B5">
            <w:pPr>
              <w:autoSpaceDE w:val="0"/>
              <w:autoSpaceDN w:val="0"/>
              <w:adjustRightInd w:val="0"/>
              <w:rPr>
                <w:lang w:val="en-US"/>
              </w:rPr>
            </w:pPr>
            <w:r w:rsidRPr="00B50887">
              <w:rPr>
                <w:lang w:val="en-US"/>
              </w:rPr>
              <w:t>Shorts</w:t>
            </w:r>
          </w:p>
        </w:tc>
        <w:tc>
          <w:tcPr>
            <w:tcW w:w="1723" w:type="dxa"/>
            <w:tcBorders>
              <w:bottom w:val="single" w:sz="4" w:space="0" w:color="auto"/>
            </w:tcBorders>
          </w:tcPr>
          <w:p w14:paraId="40216D9A" w14:textId="77777777" w:rsidR="0024439C" w:rsidRPr="00B50887" w:rsidRDefault="0024439C" w:rsidP="002718B5">
            <w:pPr>
              <w:autoSpaceDE w:val="0"/>
              <w:autoSpaceDN w:val="0"/>
              <w:adjustRightInd w:val="0"/>
              <w:rPr>
                <w:lang w:val="en-US"/>
              </w:rPr>
            </w:pPr>
            <w:r w:rsidRPr="00B50887">
              <w:rPr>
                <w:lang w:val="en-US"/>
              </w:rPr>
              <w:t>0.076</w:t>
            </w:r>
          </w:p>
        </w:tc>
        <w:tc>
          <w:tcPr>
            <w:tcW w:w="1596" w:type="dxa"/>
            <w:tcBorders>
              <w:bottom w:val="single" w:sz="4" w:space="0" w:color="auto"/>
            </w:tcBorders>
          </w:tcPr>
          <w:p w14:paraId="5D7671F4" w14:textId="77777777" w:rsidR="0024439C" w:rsidRPr="00B50887" w:rsidRDefault="0024439C" w:rsidP="002718B5">
            <w:pPr>
              <w:autoSpaceDE w:val="0"/>
              <w:autoSpaceDN w:val="0"/>
              <w:adjustRightInd w:val="0"/>
              <w:rPr>
                <w:lang w:val="en-US"/>
              </w:rPr>
            </w:pPr>
            <w:r w:rsidRPr="00B50887">
              <w:rPr>
                <w:lang w:val="en-US"/>
              </w:rPr>
              <w:t>0.098</w:t>
            </w:r>
          </w:p>
        </w:tc>
        <w:tc>
          <w:tcPr>
            <w:tcW w:w="1469" w:type="dxa"/>
            <w:tcBorders>
              <w:bottom w:val="single" w:sz="4" w:space="0" w:color="auto"/>
            </w:tcBorders>
          </w:tcPr>
          <w:p w14:paraId="23FE82A5" w14:textId="77777777" w:rsidR="0024439C" w:rsidRPr="00B50887" w:rsidRDefault="0024439C" w:rsidP="002718B5">
            <w:pPr>
              <w:autoSpaceDE w:val="0"/>
              <w:autoSpaceDN w:val="0"/>
              <w:adjustRightInd w:val="0"/>
              <w:rPr>
                <w:lang w:val="en-US"/>
              </w:rPr>
            </w:pPr>
            <w:r w:rsidRPr="00B50887">
              <w:rPr>
                <w:lang w:val="en-US"/>
              </w:rPr>
              <w:t>0.091</w:t>
            </w:r>
          </w:p>
        </w:tc>
        <w:tc>
          <w:tcPr>
            <w:tcW w:w="918" w:type="dxa"/>
            <w:tcBorders>
              <w:bottom w:val="single" w:sz="4" w:space="0" w:color="auto"/>
            </w:tcBorders>
          </w:tcPr>
          <w:p w14:paraId="75E6C815" w14:textId="77777777" w:rsidR="0024439C" w:rsidRPr="00B50887" w:rsidRDefault="0024439C" w:rsidP="002718B5">
            <w:pPr>
              <w:autoSpaceDE w:val="0"/>
              <w:autoSpaceDN w:val="0"/>
              <w:adjustRightInd w:val="0"/>
              <w:rPr>
                <w:lang w:val="en-US"/>
              </w:rPr>
            </w:pPr>
            <w:r w:rsidRPr="00B50887">
              <w:rPr>
                <w:lang w:val="en-US"/>
              </w:rPr>
              <w:t>0.774</w:t>
            </w:r>
          </w:p>
        </w:tc>
        <w:tc>
          <w:tcPr>
            <w:tcW w:w="709" w:type="dxa"/>
            <w:tcBorders>
              <w:bottom w:val="single" w:sz="4" w:space="0" w:color="auto"/>
            </w:tcBorders>
          </w:tcPr>
          <w:p w14:paraId="3196CD28" w14:textId="77777777" w:rsidR="0024439C" w:rsidRPr="00B50887" w:rsidRDefault="0024439C" w:rsidP="002718B5">
            <w:pPr>
              <w:autoSpaceDE w:val="0"/>
              <w:autoSpaceDN w:val="0"/>
              <w:adjustRightInd w:val="0"/>
              <w:rPr>
                <w:lang w:val="en-US"/>
              </w:rPr>
            </w:pPr>
            <w:r w:rsidRPr="00B50887">
              <w:rPr>
                <w:lang w:val="en-US"/>
              </w:rPr>
              <w:t>0.441</w:t>
            </w:r>
          </w:p>
        </w:tc>
      </w:tr>
    </w:tbl>
    <w:p w14:paraId="309BF710" w14:textId="75CA8314" w:rsidR="00090E83" w:rsidRDefault="00090E83" w:rsidP="000E2422">
      <w:pPr>
        <w:autoSpaceDE w:val="0"/>
        <w:autoSpaceDN w:val="0"/>
        <w:adjustRightInd w:val="0"/>
        <w:spacing w:line="400" w:lineRule="atLeast"/>
      </w:pPr>
      <w:r>
        <w:t xml:space="preserve">   </w:t>
      </w:r>
      <w:r w:rsidR="007631E2">
        <w:t xml:space="preserve">       </w:t>
      </w:r>
      <w:r w:rsidR="0024439C" w:rsidRPr="00B50887">
        <w:t>Sumber: Data diolah spss 26</w:t>
      </w:r>
    </w:p>
    <w:p w14:paraId="4C3CDBDC" w14:textId="77777777" w:rsidR="00B25192" w:rsidRPr="000E2422" w:rsidRDefault="00B25192" w:rsidP="000E2422">
      <w:pPr>
        <w:autoSpaceDE w:val="0"/>
        <w:autoSpaceDN w:val="0"/>
        <w:adjustRightInd w:val="0"/>
        <w:spacing w:line="400" w:lineRule="atLeast"/>
      </w:pPr>
    </w:p>
    <w:p w14:paraId="2882B44F" w14:textId="77777777" w:rsidR="00090E83" w:rsidRDefault="0024439C" w:rsidP="00090E83">
      <w:pPr>
        <w:pBdr>
          <w:top w:val="nil"/>
          <w:left w:val="nil"/>
          <w:bottom w:val="nil"/>
          <w:right w:val="nil"/>
          <w:between w:val="nil"/>
        </w:pBdr>
        <w:ind w:left="180"/>
        <w:jc w:val="both"/>
        <w:rPr>
          <w:b/>
          <w:color w:val="000000"/>
        </w:rPr>
      </w:pPr>
      <w:r w:rsidRPr="00B50887">
        <w:t>Berdasarkan tabel di atas maka didapat persamaan regresi linier berganda untuk variabel independen (</w:t>
      </w:r>
      <w:r w:rsidRPr="00B50887">
        <w:rPr>
          <w:lang w:val="en-US"/>
        </w:rPr>
        <w:t>Tiktok, Reels, Short</w:t>
      </w:r>
      <w:r w:rsidRPr="00B50887">
        <w:t>) terhadap variabel dependen (</w:t>
      </w:r>
      <w:r w:rsidRPr="00B50887">
        <w:rPr>
          <w:lang w:val="en-US"/>
        </w:rPr>
        <w:t>Minat Berkunjung</w:t>
      </w:r>
      <w:r w:rsidRPr="00B50887">
        <w:t>) sebagai berikut:</w:t>
      </w:r>
    </w:p>
    <w:p w14:paraId="77C3AB44" w14:textId="77777777" w:rsidR="00090E83" w:rsidRDefault="0024439C" w:rsidP="00090E83">
      <w:pPr>
        <w:pBdr>
          <w:top w:val="nil"/>
          <w:left w:val="nil"/>
          <w:bottom w:val="nil"/>
          <w:right w:val="nil"/>
          <w:between w:val="nil"/>
        </w:pBdr>
        <w:ind w:left="180"/>
        <w:jc w:val="both"/>
        <w:rPr>
          <w:b/>
          <w:color w:val="000000"/>
        </w:rPr>
      </w:pPr>
      <w:r w:rsidRPr="00B50887">
        <w:t>Y = a + b1X1 + b2X2</w:t>
      </w:r>
      <w:r w:rsidRPr="00B50887">
        <w:rPr>
          <w:lang w:val="en-US"/>
        </w:rPr>
        <w:t xml:space="preserve"> +b3X3</w:t>
      </w:r>
      <w:r w:rsidRPr="00B50887">
        <w:t>, e</w:t>
      </w:r>
    </w:p>
    <w:p w14:paraId="2987E94C" w14:textId="77777777" w:rsidR="00090E83" w:rsidRDefault="0024439C" w:rsidP="00090E83">
      <w:pPr>
        <w:pBdr>
          <w:top w:val="nil"/>
          <w:left w:val="nil"/>
          <w:bottom w:val="nil"/>
          <w:right w:val="nil"/>
          <w:between w:val="nil"/>
        </w:pBdr>
        <w:ind w:left="180"/>
        <w:jc w:val="both"/>
        <w:rPr>
          <w:b/>
          <w:color w:val="000000"/>
        </w:rPr>
      </w:pPr>
      <w:r w:rsidRPr="00B50887">
        <w:t xml:space="preserve">Y = </w:t>
      </w:r>
      <w:r w:rsidRPr="00B50887">
        <w:rPr>
          <w:color w:val="010205"/>
          <w:lang w:val="en-ID"/>
        </w:rPr>
        <w:t>8.059 + 0.218</w:t>
      </w:r>
      <w:r w:rsidRPr="00B50887">
        <w:t xml:space="preserve">X1 + </w:t>
      </w:r>
      <w:r w:rsidRPr="00B50887">
        <w:rPr>
          <w:color w:val="010205"/>
          <w:lang w:val="en-ID"/>
        </w:rPr>
        <w:t>0.374</w:t>
      </w:r>
      <w:r w:rsidRPr="00B50887">
        <w:t xml:space="preserve">X2 + </w:t>
      </w:r>
      <w:r w:rsidRPr="00B50887">
        <w:rPr>
          <w:color w:val="010205"/>
          <w:lang w:val="en-ID"/>
        </w:rPr>
        <w:t>0.076</w:t>
      </w:r>
      <w:r w:rsidRPr="00B50887">
        <w:t>X</w:t>
      </w:r>
      <w:r w:rsidRPr="00B50887">
        <w:rPr>
          <w:lang w:val="en-US"/>
        </w:rPr>
        <w:t>3</w:t>
      </w:r>
      <w:r w:rsidRPr="00B50887">
        <w:t xml:space="preserve"> +</w:t>
      </w:r>
      <w:r w:rsidRPr="00B50887">
        <w:rPr>
          <w:lang w:val="en-US"/>
        </w:rPr>
        <w:t>e</w:t>
      </w:r>
    </w:p>
    <w:p w14:paraId="28A80640" w14:textId="76E425B8" w:rsidR="0024439C" w:rsidRPr="00090E83" w:rsidRDefault="0024439C" w:rsidP="00090E83">
      <w:pPr>
        <w:pBdr>
          <w:top w:val="nil"/>
          <w:left w:val="nil"/>
          <w:bottom w:val="nil"/>
          <w:right w:val="nil"/>
          <w:between w:val="nil"/>
        </w:pBdr>
        <w:ind w:left="180"/>
        <w:jc w:val="both"/>
        <w:rPr>
          <w:b/>
          <w:color w:val="000000"/>
        </w:rPr>
      </w:pPr>
      <w:r w:rsidRPr="00B50887">
        <w:t>Dari tabel di atas dapat dijabarkan:</w:t>
      </w:r>
    </w:p>
    <w:p w14:paraId="5104926D" w14:textId="77777777" w:rsidR="0024439C" w:rsidRPr="00B50887" w:rsidRDefault="0024439C" w:rsidP="00AE5599">
      <w:pPr>
        <w:numPr>
          <w:ilvl w:val="0"/>
          <w:numId w:val="6"/>
        </w:numPr>
        <w:tabs>
          <w:tab w:val="left" w:pos="540"/>
          <w:tab w:val="left" w:pos="851"/>
          <w:tab w:val="left" w:pos="8931"/>
        </w:tabs>
        <w:spacing w:line="276" w:lineRule="auto"/>
        <w:ind w:right="251"/>
        <w:jc w:val="both"/>
      </w:pPr>
      <w:r w:rsidRPr="00B50887">
        <w:t xml:space="preserve">  Konstanta sebesar </w:t>
      </w:r>
      <w:r w:rsidRPr="00B50887">
        <w:rPr>
          <w:lang w:val="en-US"/>
        </w:rPr>
        <w:t xml:space="preserve">  8.059 </w:t>
      </w:r>
      <w:r w:rsidRPr="00B50887">
        <w:t xml:space="preserve">merupakan persinggungan garis regresi dengan sumbu Y yang menunjukkan </w:t>
      </w:r>
      <w:r w:rsidRPr="00B50887">
        <w:rPr>
          <w:lang w:val="en-US"/>
        </w:rPr>
        <w:t xml:space="preserve">Minat Berkunjung </w:t>
      </w:r>
      <w:r w:rsidRPr="00B50887">
        <w:t xml:space="preserve">dengan variabel bebasnya yakni </w:t>
      </w:r>
      <w:r w:rsidRPr="00B50887">
        <w:rPr>
          <w:lang w:val="en-US"/>
        </w:rPr>
        <w:t xml:space="preserve">Tiktok </w:t>
      </w:r>
      <w:r w:rsidRPr="00B50887">
        <w:t>(X1)</w:t>
      </w:r>
      <w:r w:rsidRPr="00B50887">
        <w:rPr>
          <w:lang w:val="en-US"/>
        </w:rPr>
        <w:t>,   Reels</w:t>
      </w:r>
      <w:r w:rsidRPr="00B50887">
        <w:t xml:space="preserve"> (X2) </w:t>
      </w:r>
      <w:r w:rsidRPr="00B50887">
        <w:rPr>
          <w:lang w:val="en-US"/>
        </w:rPr>
        <w:t xml:space="preserve">, dan Shorts (X3) </w:t>
      </w:r>
      <w:r w:rsidRPr="00B50887">
        <w:t>sama dengan nol.</w:t>
      </w:r>
    </w:p>
    <w:p w14:paraId="37723CE2" w14:textId="77777777" w:rsidR="0024439C" w:rsidRPr="00B50887" w:rsidRDefault="0024439C" w:rsidP="00AE5599">
      <w:pPr>
        <w:numPr>
          <w:ilvl w:val="0"/>
          <w:numId w:val="6"/>
        </w:numPr>
        <w:tabs>
          <w:tab w:val="left" w:pos="540"/>
          <w:tab w:val="left" w:pos="851"/>
          <w:tab w:val="left" w:pos="8931"/>
        </w:tabs>
        <w:spacing w:line="276" w:lineRule="auto"/>
        <w:ind w:right="251"/>
        <w:jc w:val="both"/>
      </w:pPr>
      <w:r w:rsidRPr="00B50887">
        <w:t xml:space="preserve">  Variabel </w:t>
      </w:r>
      <w:r w:rsidRPr="00B50887">
        <w:rPr>
          <w:lang w:val="en-US"/>
        </w:rPr>
        <w:t xml:space="preserve">Tiktok </w:t>
      </w:r>
      <w:r w:rsidRPr="00B50887">
        <w:t xml:space="preserve">memiliki koefisien regresi </w:t>
      </w:r>
      <w:r w:rsidRPr="00B50887">
        <w:rPr>
          <w:lang w:val="en-US"/>
        </w:rPr>
        <w:t xml:space="preserve">positif  </w:t>
      </w:r>
      <w:r w:rsidRPr="00B50887">
        <w:t xml:space="preserve">berarti bila variabel </w:t>
      </w:r>
      <w:r w:rsidRPr="00B50887">
        <w:rPr>
          <w:lang w:val="en-US"/>
        </w:rPr>
        <w:t xml:space="preserve">Tiktok </w:t>
      </w:r>
      <w:r w:rsidRPr="00B50887">
        <w:t>(X1) men</w:t>
      </w:r>
      <w:r w:rsidRPr="00B50887">
        <w:rPr>
          <w:lang w:val="en-US"/>
        </w:rPr>
        <w:t xml:space="preserve">ingkat </w:t>
      </w:r>
      <w:r w:rsidRPr="00B50887">
        <w:t xml:space="preserve">maka </w:t>
      </w:r>
      <w:r w:rsidRPr="00B50887">
        <w:rPr>
          <w:lang w:val="en-US"/>
        </w:rPr>
        <w:t xml:space="preserve">Minat Berkunjung </w:t>
      </w:r>
      <w:r w:rsidRPr="00B50887">
        <w:t xml:space="preserve">akan mengalami </w:t>
      </w:r>
      <w:r w:rsidRPr="00B50887">
        <w:rPr>
          <w:lang w:val="en-US"/>
        </w:rPr>
        <w:t xml:space="preserve">kenaikan </w:t>
      </w:r>
      <w:r w:rsidRPr="00B50887">
        <w:t xml:space="preserve">sebesar nilai koefisien regresinya yaitu </w:t>
      </w:r>
      <w:r w:rsidRPr="00B50887">
        <w:rPr>
          <w:color w:val="010205"/>
          <w:lang w:val="en-ID"/>
        </w:rPr>
        <w:t xml:space="preserve">0.218 </w:t>
      </w:r>
      <w:r w:rsidRPr="00B50887">
        <w:t>dengan asumsi variabel bebas lainnya tetap.</w:t>
      </w:r>
    </w:p>
    <w:p w14:paraId="34968969" w14:textId="77777777" w:rsidR="0024439C" w:rsidRPr="00B50887" w:rsidRDefault="0024439C" w:rsidP="00AE5599">
      <w:pPr>
        <w:numPr>
          <w:ilvl w:val="0"/>
          <w:numId w:val="6"/>
        </w:numPr>
        <w:tabs>
          <w:tab w:val="left" w:pos="540"/>
          <w:tab w:val="left" w:pos="851"/>
          <w:tab w:val="left" w:pos="8931"/>
        </w:tabs>
        <w:spacing w:line="276" w:lineRule="auto"/>
        <w:ind w:right="251"/>
        <w:jc w:val="both"/>
      </w:pPr>
      <w:r w:rsidRPr="00B50887">
        <w:t xml:space="preserve">   Variabel </w:t>
      </w:r>
      <w:r w:rsidRPr="00B50887">
        <w:rPr>
          <w:lang w:val="en-US"/>
        </w:rPr>
        <w:t xml:space="preserve">Reels (X2) </w:t>
      </w:r>
      <w:r w:rsidRPr="00B50887">
        <w:t xml:space="preserve">memiliki koefisien regresi positif, berarti bila variabel </w:t>
      </w:r>
      <w:r w:rsidRPr="00B50887">
        <w:rPr>
          <w:lang w:val="en-US"/>
        </w:rPr>
        <w:t xml:space="preserve">Reels </w:t>
      </w:r>
      <w:r w:rsidRPr="00B50887">
        <w:t xml:space="preserve">meningkat maka </w:t>
      </w:r>
      <w:r w:rsidRPr="00B50887">
        <w:rPr>
          <w:lang w:val="en-US"/>
        </w:rPr>
        <w:t xml:space="preserve">Minat Berkunjung </w:t>
      </w:r>
      <w:r w:rsidRPr="00B50887">
        <w:t xml:space="preserve">akan mengalami kenaikan sebesar nilai koefisien regresinya yaitu </w:t>
      </w:r>
      <w:r w:rsidRPr="00B50887">
        <w:rPr>
          <w:color w:val="010205"/>
          <w:lang w:val="en-ID"/>
        </w:rPr>
        <w:t>0.374</w:t>
      </w:r>
      <w:r w:rsidRPr="00B50887">
        <w:rPr>
          <w:lang w:val="en-US"/>
        </w:rPr>
        <w:t xml:space="preserve"> </w:t>
      </w:r>
      <w:r w:rsidRPr="00B50887">
        <w:t>dengan asumsi variabel bebas lainnya tetap.</w:t>
      </w:r>
    </w:p>
    <w:p w14:paraId="3346DA9D" w14:textId="16E32B2C" w:rsidR="00B25192" w:rsidRPr="00F2507A" w:rsidRDefault="0024439C" w:rsidP="00B25192">
      <w:pPr>
        <w:numPr>
          <w:ilvl w:val="0"/>
          <w:numId w:val="6"/>
        </w:numPr>
        <w:tabs>
          <w:tab w:val="left" w:pos="540"/>
          <w:tab w:val="left" w:pos="851"/>
          <w:tab w:val="left" w:pos="8931"/>
        </w:tabs>
        <w:spacing w:after="120" w:line="276" w:lineRule="auto"/>
        <w:ind w:right="251"/>
        <w:jc w:val="both"/>
      </w:pPr>
      <w:r w:rsidRPr="00B50887">
        <w:rPr>
          <w:lang w:val="en-US"/>
        </w:rPr>
        <w:t xml:space="preserve">   </w:t>
      </w:r>
      <w:r w:rsidRPr="00B50887">
        <w:t>Variabel</w:t>
      </w:r>
      <w:r w:rsidRPr="00B50887">
        <w:rPr>
          <w:lang w:val="en-US"/>
        </w:rPr>
        <w:t xml:space="preserve"> Shorts</w:t>
      </w:r>
      <w:r w:rsidRPr="00B50887">
        <w:rPr>
          <w:i/>
          <w:iCs/>
          <w:lang w:val="en-US"/>
        </w:rPr>
        <w:t xml:space="preserve"> </w:t>
      </w:r>
      <w:r w:rsidRPr="00B50887">
        <w:rPr>
          <w:lang w:val="en-US"/>
        </w:rPr>
        <w:t xml:space="preserve">(X3) </w:t>
      </w:r>
      <w:r w:rsidRPr="00B50887">
        <w:t>memiliki koefisien regresi positif, berarti bila variabel</w:t>
      </w:r>
      <w:r w:rsidRPr="00B50887">
        <w:rPr>
          <w:lang w:val="en-US"/>
        </w:rPr>
        <w:t xml:space="preserve"> Shorts </w:t>
      </w:r>
      <w:r w:rsidRPr="00B50887">
        <w:t xml:space="preserve">meningkat maka </w:t>
      </w:r>
      <w:r w:rsidRPr="00B50887">
        <w:rPr>
          <w:lang w:val="en-US"/>
        </w:rPr>
        <w:t xml:space="preserve">Minat Berkunjung </w:t>
      </w:r>
      <w:r w:rsidRPr="00B50887">
        <w:t xml:space="preserve">akan mengalami kenaikan sebesar nilai koefisien regresinya yaitu </w:t>
      </w:r>
      <w:r w:rsidRPr="00B50887">
        <w:rPr>
          <w:color w:val="010205"/>
          <w:lang w:val="en-ID"/>
        </w:rPr>
        <w:t>0.076</w:t>
      </w:r>
      <w:r w:rsidRPr="00B50887">
        <w:rPr>
          <w:lang w:val="en-US"/>
        </w:rPr>
        <w:t xml:space="preserve"> </w:t>
      </w:r>
      <w:r w:rsidRPr="00B50887">
        <w:t>dengan asumsi variabel bebas lainnya tetap.</w:t>
      </w:r>
      <w:r w:rsidR="00090E83" w:rsidRPr="00F2507A">
        <w:rPr>
          <w:b/>
          <w:color w:val="000000"/>
        </w:rPr>
        <w:t xml:space="preserve"> </w:t>
      </w:r>
    </w:p>
    <w:p w14:paraId="7097F61B" w14:textId="0FC630C7" w:rsidR="0024439C" w:rsidRPr="00F2507A" w:rsidRDefault="00F2507A" w:rsidP="00090E83">
      <w:pPr>
        <w:pBdr>
          <w:top w:val="nil"/>
          <w:left w:val="nil"/>
          <w:bottom w:val="nil"/>
          <w:right w:val="nil"/>
          <w:between w:val="nil"/>
        </w:pBdr>
        <w:ind w:left="180"/>
        <w:jc w:val="both"/>
      </w:pPr>
      <w:r w:rsidRPr="00F2507A">
        <w:t xml:space="preserve">Hasil </w:t>
      </w:r>
      <w:r w:rsidR="0024439C" w:rsidRPr="00F2507A">
        <w:t>Uji R Square</w:t>
      </w:r>
      <w:r w:rsidR="005467DB">
        <w:t xml:space="preserve"> </w:t>
      </w:r>
      <w:r w:rsidRPr="00F2507A">
        <w:t>dapat dilihat pada tabel di bawah ini:</w:t>
      </w:r>
    </w:p>
    <w:p w14:paraId="43818606" w14:textId="77777777" w:rsidR="00F2507A" w:rsidRPr="00090E83" w:rsidRDefault="00F2507A" w:rsidP="00090E83">
      <w:pPr>
        <w:pBdr>
          <w:top w:val="nil"/>
          <w:left w:val="nil"/>
          <w:bottom w:val="nil"/>
          <w:right w:val="nil"/>
          <w:between w:val="nil"/>
        </w:pBdr>
        <w:ind w:left="180"/>
        <w:jc w:val="both"/>
        <w:rPr>
          <w:b/>
          <w:color w:val="000000"/>
        </w:rPr>
      </w:pPr>
    </w:p>
    <w:p w14:paraId="10C96764" w14:textId="08AA64CA" w:rsidR="0024439C" w:rsidRPr="00B50887" w:rsidRDefault="0024439C" w:rsidP="00F2507A">
      <w:pPr>
        <w:autoSpaceDE w:val="0"/>
        <w:autoSpaceDN w:val="0"/>
        <w:adjustRightInd w:val="0"/>
        <w:spacing w:line="480" w:lineRule="auto"/>
        <w:jc w:val="center"/>
      </w:pPr>
      <w:r w:rsidRPr="00B50887">
        <w:t xml:space="preserve">Tabel </w:t>
      </w:r>
      <w:r w:rsidR="00090E83">
        <w:rPr>
          <w:lang w:val="en-US"/>
        </w:rPr>
        <w:t>9</w:t>
      </w:r>
      <w:r w:rsidRPr="00B50887">
        <w:rPr>
          <w:lang w:val="en-US"/>
        </w:rPr>
        <w:t xml:space="preserve"> </w:t>
      </w:r>
      <w:r w:rsidRPr="00B50887">
        <w:t xml:space="preserve"> Hasil Uji Determinasi (R2)</w:t>
      </w:r>
    </w:p>
    <w:tbl>
      <w:tblPr>
        <w:tblW w:w="0" w:type="auto"/>
        <w:jc w:val="center"/>
        <w:tblLook w:val="04A0" w:firstRow="1" w:lastRow="0" w:firstColumn="1" w:lastColumn="0" w:noHBand="0" w:noVBand="1"/>
      </w:tblPr>
      <w:tblGrid>
        <w:gridCol w:w="851"/>
        <w:gridCol w:w="863"/>
        <w:gridCol w:w="1121"/>
        <w:gridCol w:w="439"/>
        <w:gridCol w:w="1404"/>
        <w:gridCol w:w="2268"/>
      </w:tblGrid>
      <w:tr w:rsidR="0024439C" w:rsidRPr="00B50887" w14:paraId="1B8836BB" w14:textId="77777777" w:rsidTr="00B25192">
        <w:trPr>
          <w:jc w:val="center"/>
        </w:trPr>
        <w:tc>
          <w:tcPr>
            <w:tcW w:w="851" w:type="dxa"/>
            <w:tcBorders>
              <w:top w:val="single" w:sz="4" w:space="0" w:color="auto"/>
              <w:bottom w:val="single" w:sz="4" w:space="0" w:color="auto"/>
            </w:tcBorders>
          </w:tcPr>
          <w:p w14:paraId="19902B4A" w14:textId="77777777" w:rsidR="0024439C" w:rsidRPr="00B50887" w:rsidRDefault="0024439C" w:rsidP="002718B5">
            <w:pPr>
              <w:autoSpaceDE w:val="0"/>
              <w:autoSpaceDN w:val="0"/>
              <w:adjustRightInd w:val="0"/>
              <w:jc w:val="center"/>
            </w:pPr>
            <w:r w:rsidRPr="00B50887">
              <w:t>Model</w:t>
            </w:r>
          </w:p>
        </w:tc>
        <w:tc>
          <w:tcPr>
            <w:tcW w:w="863" w:type="dxa"/>
            <w:tcBorders>
              <w:top w:val="single" w:sz="4" w:space="0" w:color="auto"/>
              <w:bottom w:val="single" w:sz="4" w:space="0" w:color="auto"/>
            </w:tcBorders>
          </w:tcPr>
          <w:p w14:paraId="4AD9860E" w14:textId="77777777" w:rsidR="0024439C" w:rsidRPr="00B50887" w:rsidRDefault="0024439C" w:rsidP="002718B5">
            <w:pPr>
              <w:autoSpaceDE w:val="0"/>
              <w:autoSpaceDN w:val="0"/>
              <w:adjustRightInd w:val="0"/>
              <w:jc w:val="center"/>
            </w:pPr>
            <w:r w:rsidRPr="00B50887">
              <w:t>R</w:t>
            </w:r>
          </w:p>
        </w:tc>
        <w:tc>
          <w:tcPr>
            <w:tcW w:w="1121" w:type="dxa"/>
            <w:tcBorders>
              <w:top w:val="single" w:sz="4" w:space="0" w:color="auto"/>
              <w:bottom w:val="single" w:sz="4" w:space="0" w:color="auto"/>
            </w:tcBorders>
          </w:tcPr>
          <w:p w14:paraId="15F8AE91" w14:textId="2E165CC5" w:rsidR="0024439C" w:rsidRPr="00B50887" w:rsidRDefault="0024439C" w:rsidP="002718B5">
            <w:pPr>
              <w:autoSpaceDE w:val="0"/>
              <w:autoSpaceDN w:val="0"/>
              <w:adjustRightInd w:val="0"/>
              <w:jc w:val="center"/>
            </w:pPr>
            <w:r w:rsidRPr="00B50887">
              <w:t>R</w:t>
            </w:r>
            <w:r w:rsidR="00B25192">
              <w:t xml:space="preserve"> </w:t>
            </w:r>
            <w:r w:rsidRPr="00B50887">
              <w:t>Square</w:t>
            </w:r>
          </w:p>
        </w:tc>
        <w:tc>
          <w:tcPr>
            <w:tcW w:w="1843" w:type="dxa"/>
            <w:gridSpan w:val="2"/>
            <w:tcBorders>
              <w:top w:val="single" w:sz="4" w:space="0" w:color="auto"/>
              <w:bottom w:val="single" w:sz="4" w:space="0" w:color="auto"/>
            </w:tcBorders>
          </w:tcPr>
          <w:p w14:paraId="004D9E3D" w14:textId="77777777" w:rsidR="0024439C" w:rsidRPr="00B50887" w:rsidRDefault="0024439C" w:rsidP="00F9641D">
            <w:pPr>
              <w:autoSpaceDE w:val="0"/>
              <w:autoSpaceDN w:val="0"/>
              <w:adjustRightInd w:val="0"/>
              <w:jc w:val="center"/>
            </w:pPr>
            <w:r w:rsidRPr="00B50887">
              <w:t>Adjusted R</w:t>
            </w:r>
          </w:p>
          <w:p w14:paraId="3CBC280F" w14:textId="77777777" w:rsidR="0024439C" w:rsidRPr="00B50887" w:rsidRDefault="0024439C" w:rsidP="002718B5">
            <w:pPr>
              <w:autoSpaceDE w:val="0"/>
              <w:autoSpaceDN w:val="0"/>
              <w:adjustRightInd w:val="0"/>
              <w:jc w:val="center"/>
            </w:pPr>
            <w:r w:rsidRPr="00B50887">
              <w:t>Square</w:t>
            </w:r>
          </w:p>
        </w:tc>
        <w:tc>
          <w:tcPr>
            <w:tcW w:w="2268" w:type="dxa"/>
            <w:tcBorders>
              <w:top w:val="single" w:sz="4" w:space="0" w:color="auto"/>
              <w:bottom w:val="single" w:sz="4" w:space="0" w:color="auto"/>
            </w:tcBorders>
          </w:tcPr>
          <w:p w14:paraId="19598D23" w14:textId="77777777" w:rsidR="0024439C" w:rsidRPr="00B50887" w:rsidRDefault="0024439C" w:rsidP="002718B5">
            <w:pPr>
              <w:autoSpaceDE w:val="0"/>
              <w:autoSpaceDN w:val="0"/>
              <w:adjustRightInd w:val="0"/>
              <w:jc w:val="center"/>
            </w:pPr>
            <w:r w:rsidRPr="00B50887">
              <w:t>Std. Error of the Estimate</w:t>
            </w:r>
          </w:p>
        </w:tc>
      </w:tr>
      <w:tr w:rsidR="0024439C" w:rsidRPr="00B50887" w14:paraId="07E0E402" w14:textId="77777777" w:rsidTr="00B25192">
        <w:trPr>
          <w:jc w:val="center"/>
        </w:trPr>
        <w:tc>
          <w:tcPr>
            <w:tcW w:w="851" w:type="dxa"/>
            <w:tcBorders>
              <w:top w:val="single" w:sz="4" w:space="0" w:color="auto"/>
              <w:bottom w:val="single" w:sz="4" w:space="0" w:color="auto"/>
            </w:tcBorders>
          </w:tcPr>
          <w:p w14:paraId="53A8748E" w14:textId="77777777" w:rsidR="0024439C" w:rsidRPr="00B50887" w:rsidRDefault="0024439C" w:rsidP="002718B5">
            <w:pPr>
              <w:autoSpaceDE w:val="0"/>
              <w:autoSpaceDN w:val="0"/>
              <w:adjustRightInd w:val="0"/>
            </w:pPr>
            <w:r w:rsidRPr="00B50887">
              <w:t>1</w:t>
            </w:r>
          </w:p>
        </w:tc>
        <w:tc>
          <w:tcPr>
            <w:tcW w:w="863" w:type="dxa"/>
            <w:tcBorders>
              <w:top w:val="single" w:sz="4" w:space="0" w:color="auto"/>
              <w:bottom w:val="single" w:sz="4" w:space="0" w:color="auto"/>
            </w:tcBorders>
          </w:tcPr>
          <w:p w14:paraId="008C5683" w14:textId="77777777" w:rsidR="0024439C" w:rsidRPr="00B50887" w:rsidRDefault="0024439C" w:rsidP="002718B5">
            <w:pPr>
              <w:autoSpaceDE w:val="0"/>
              <w:autoSpaceDN w:val="0"/>
              <w:adjustRightInd w:val="0"/>
            </w:pPr>
            <w:r w:rsidRPr="00B50887">
              <w:t>0.569a</w:t>
            </w:r>
          </w:p>
        </w:tc>
        <w:tc>
          <w:tcPr>
            <w:tcW w:w="1560" w:type="dxa"/>
            <w:gridSpan w:val="2"/>
            <w:tcBorders>
              <w:top w:val="single" w:sz="4" w:space="0" w:color="auto"/>
              <w:bottom w:val="single" w:sz="4" w:space="0" w:color="auto"/>
            </w:tcBorders>
          </w:tcPr>
          <w:p w14:paraId="22DF9AC9" w14:textId="77777777" w:rsidR="0024439C" w:rsidRPr="00B50887" w:rsidRDefault="0024439C" w:rsidP="002718B5">
            <w:pPr>
              <w:autoSpaceDE w:val="0"/>
              <w:autoSpaceDN w:val="0"/>
              <w:adjustRightInd w:val="0"/>
              <w:rPr>
                <w:lang w:val="en-US"/>
              </w:rPr>
            </w:pPr>
            <w:r w:rsidRPr="00B50887">
              <w:t>0.</w:t>
            </w:r>
            <w:r w:rsidRPr="00B50887">
              <w:rPr>
                <w:lang w:val="en-US"/>
              </w:rPr>
              <w:t>323</w:t>
            </w:r>
          </w:p>
        </w:tc>
        <w:tc>
          <w:tcPr>
            <w:tcW w:w="1404" w:type="dxa"/>
            <w:tcBorders>
              <w:top w:val="single" w:sz="4" w:space="0" w:color="auto"/>
              <w:bottom w:val="single" w:sz="4" w:space="0" w:color="auto"/>
            </w:tcBorders>
          </w:tcPr>
          <w:p w14:paraId="7741D786" w14:textId="77777777" w:rsidR="0024439C" w:rsidRPr="00B50887" w:rsidRDefault="0024439C" w:rsidP="002718B5">
            <w:pPr>
              <w:autoSpaceDE w:val="0"/>
              <w:autoSpaceDN w:val="0"/>
              <w:adjustRightInd w:val="0"/>
              <w:rPr>
                <w:lang w:val="en-US"/>
              </w:rPr>
            </w:pPr>
            <w:r w:rsidRPr="00B50887">
              <w:t>0.</w:t>
            </w:r>
            <w:r w:rsidRPr="00B50887">
              <w:rPr>
                <w:lang w:val="en-US"/>
              </w:rPr>
              <w:t>302</w:t>
            </w:r>
          </w:p>
        </w:tc>
        <w:tc>
          <w:tcPr>
            <w:tcW w:w="2268" w:type="dxa"/>
            <w:tcBorders>
              <w:top w:val="single" w:sz="4" w:space="0" w:color="auto"/>
              <w:bottom w:val="single" w:sz="4" w:space="0" w:color="auto"/>
            </w:tcBorders>
          </w:tcPr>
          <w:p w14:paraId="33F63876" w14:textId="77777777" w:rsidR="0024439C" w:rsidRPr="00B50887" w:rsidRDefault="0024439C" w:rsidP="00B25192">
            <w:pPr>
              <w:autoSpaceDE w:val="0"/>
              <w:autoSpaceDN w:val="0"/>
              <w:adjustRightInd w:val="0"/>
              <w:jc w:val="center"/>
              <w:rPr>
                <w:lang w:val="en-US"/>
              </w:rPr>
            </w:pPr>
            <w:r w:rsidRPr="00B50887">
              <w:rPr>
                <w:lang w:val="en-US"/>
              </w:rPr>
              <w:t>2.57384</w:t>
            </w:r>
          </w:p>
        </w:tc>
      </w:tr>
    </w:tbl>
    <w:p w14:paraId="5997CBBC" w14:textId="05D81100" w:rsidR="0024439C" w:rsidRPr="00B50887" w:rsidRDefault="0024439C" w:rsidP="0024439C">
      <w:pPr>
        <w:autoSpaceDE w:val="0"/>
        <w:autoSpaceDN w:val="0"/>
        <w:adjustRightInd w:val="0"/>
      </w:pPr>
      <w:r w:rsidRPr="00B50887">
        <w:t xml:space="preserve">  </w:t>
      </w:r>
      <w:r w:rsidR="00F2507A">
        <w:t xml:space="preserve">                    </w:t>
      </w:r>
      <w:r w:rsidRPr="00B50887">
        <w:t>Sumber: Data diolah spss 26</w:t>
      </w:r>
    </w:p>
    <w:p w14:paraId="2F6FCF2D" w14:textId="77777777" w:rsidR="0024439C" w:rsidRPr="00B50887" w:rsidRDefault="0024439C" w:rsidP="0024439C">
      <w:pPr>
        <w:autoSpaceDE w:val="0"/>
        <w:autoSpaceDN w:val="0"/>
        <w:adjustRightInd w:val="0"/>
      </w:pPr>
    </w:p>
    <w:p w14:paraId="515AB398" w14:textId="77777777" w:rsidR="00F23A72" w:rsidRDefault="0024439C" w:rsidP="00F23A72">
      <w:pPr>
        <w:pBdr>
          <w:top w:val="nil"/>
          <w:left w:val="nil"/>
          <w:bottom w:val="nil"/>
          <w:right w:val="nil"/>
          <w:between w:val="nil"/>
        </w:pBdr>
        <w:ind w:left="180"/>
        <w:jc w:val="both"/>
        <w:rPr>
          <w:b/>
          <w:color w:val="000000"/>
        </w:rPr>
      </w:pPr>
      <w:r w:rsidRPr="00B50887">
        <w:t>Hasil uji determinasi sebesar 0,</w:t>
      </w:r>
      <w:r w:rsidRPr="00B50887">
        <w:rPr>
          <w:lang w:val="en-US"/>
        </w:rPr>
        <w:t xml:space="preserve">323 </w:t>
      </w:r>
      <w:r w:rsidRPr="00B50887">
        <w:t xml:space="preserve">yang artinya </w:t>
      </w:r>
      <w:r w:rsidRPr="00B50887">
        <w:rPr>
          <w:lang w:val="en-US"/>
        </w:rPr>
        <w:t>32,3</w:t>
      </w:r>
      <w:r w:rsidRPr="00B50887">
        <w:t xml:space="preserve">% </w:t>
      </w:r>
      <w:r w:rsidRPr="00B50887">
        <w:rPr>
          <w:lang w:val="en-US"/>
        </w:rPr>
        <w:t xml:space="preserve">dari Minat Berkunjung </w:t>
      </w:r>
      <w:r w:rsidRPr="00B50887">
        <w:t xml:space="preserve">dipengaruhi </w:t>
      </w:r>
      <w:r w:rsidRPr="00B50887">
        <w:rPr>
          <w:lang w:val="en-US"/>
        </w:rPr>
        <w:t xml:space="preserve">  </w:t>
      </w:r>
      <w:r w:rsidRPr="00B50887">
        <w:t xml:space="preserve">oleh </w:t>
      </w:r>
      <w:r w:rsidRPr="00B50887">
        <w:rPr>
          <w:lang w:val="en-US"/>
        </w:rPr>
        <w:t>konten Tiktok, Reels dan Shorts</w:t>
      </w:r>
      <w:r w:rsidRPr="00B50887">
        <w:rPr>
          <w:i/>
          <w:iCs/>
          <w:lang w:val="en-US"/>
        </w:rPr>
        <w:t xml:space="preserve">. </w:t>
      </w:r>
      <w:r w:rsidRPr="00B50887">
        <w:t xml:space="preserve">Dan selebihnya yaitu </w:t>
      </w:r>
      <w:r w:rsidRPr="00B50887">
        <w:rPr>
          <w:lang w:val="en-US"/>
        </w:rPr>
        <w:t>67,7</w:t>
      </w:r>
      <w:r w:rsidRPr="00B50887">
        <w:t>% dipengaruhi oleh variabel-variabel lain yang tidak diteliti</w:t>
      </w:r>
      <w:r w:rsidRPr="00B50887">
        <w:rPr>
          <w:lang w:val="en-US"/>
        </w:rPr>
        <w:t>.</w:t>
      </w:r>
    </w:p>
    <w:p w14:paraId="5D475D4E" w14:textId="6BF92DB0" w:rsidR="0024439C" w:rsidRPr="00144212" w:rsidRDefault="0024439C" w:rsidP="00F23A72">
      <w:pPr>
        <w:pBdr>
          <w:top w:val="nil"/>
          <w:left w:val="nil"/>
          <w:bottom w:val="nil"/>
          <w:right w:val="nil"/>
          <w:between w:val="nil"/>
        </w:pBdr>
        <w:ind w:left="180"/>
        <w:jc w:val="both"/>
        <w:rPr>
          <w:b/>
          <w:color w:val="000000"/>
        </w:rPr>
      </w:pPr>
      <w:r w:rsidRPr="00B50887">
        <w:t xml:space="preserve">Dari hasil Tabel </w:t>
      </w:r>
      <w:r w:rsidR="00144212">
        <w:rPr>
          <w:lang w:val="en-US"/>
        </w:rPr>
        <w:t>8</w:t>
      </w:r>
      <w:r w:rsidRPr="00B50887">
        <w:rPr>
          <w:lang w:val="en-US"/>
        </w:rPr>
        <w:t xml:space="preserve"> </w:t>
      </w:r>
      <w:r w:rsidRPr="00B50887">
        <w:t>di atas diambil kesimpulan:</w:t>
      </w:r>
    </w:p>
    <w:p w14:paraId="15D35520" w14:textId="77777777" w:rsidR="0024439C" w:rsidRPr="00B50887" w:rsidRDefault="0024439C" w:rsidP="00F23A72">
      <w:pPr>
        <w:numPr>
          <w:ilvl w:val="0"/>
          <w:numId w:val="7"/>
        </w:numPr>
        <w:tabs>
          <w:tab w:val="left" w:pos="540"/>
          <w:tab w:val="left" w:pos="851"/>
          <w:tab w:val="left" w:pos="8931"/>
        </w:tabs>
        <w:spacing w:line="276" w:lineRule="auto"/>
        <w:ind w:right="251"/>
        <w:jc w:val="both"/>
      </w:pPr>
      <w:r w:rsidRPr="00B50887">
        <w:t xml:space="preserve">   Signifikansi </w:t>
      </w:r>
      <w:r w:rsidRPr="00B50887">
        <w:rPr>
          <w:lang w:val="en-US"/>
        </w:rPr>
        <w:t>Tiktok</w:t>
      </w:r>
      <w:r w:rsidRPr="00B50887">
        <w:t xml:space="preserve"> (X1) sebesar 0,</w:t>
      </w:r>
      <w:r w:rsidRPr="00B50887">
        <w:rPr>
          <w:lang w:val="en-US"/>
        </w:rPr>
        <w:t xml:space="preserve">025 </w:t>
      </w:r>
      <w:r w:rsidRPr="00B50887">
        <w:t xml:space="preserve">lebih </w:t>
      </w:r>
      <w:r w:rsidRPr="00B50887">
        <w:rPr>
          <w:lang w:val="en-US"/>
        </w:rPr>
        <w:t xml:space="preserve">kecil </w:t>
      </w:r>
      <w:r w:rsidRPr="00B50887">
        <w:t>dari 0,05, sehingga Ho di</w:t>
      </w:r>
      <w:r w:rsidRPr="00B50887">
        <w:rPr>
          <w:lang w:val="en-US"/>
        </w:rPr>
        <w:t>tolak</w:t>
      </w:r>
      <w:r w:rsidRPr="00B50887">
        <w:t xml:space="preserve"> dan Ha di</w:t>
      </w:r>
      <w:r w:rsidRPr="00B50887">
        <w:rPr>
          <w:lang w:val="en-US"/>
        </w:rPr>
        <w:t>terima</w:t>
      </w:r>
      <w:r w:rsidRPr="00B50887">
        <w:t xml:space="preserve">.  Maka secara parsial </w:t>
      </w:r>
      <w:r w:rsidRPr="00B50887">
        <w:rPr>
          <w:lang w:val="en-US"/>
        </w:rPr>
        <w:t>Tiktok</w:t>
      </w:r>
      <w:r w:rsidRPr="00B50887">
        <w:t xml:space="preserve"> (X1) berpengaruh  </w:t>
      </w:r>
      <w:r w:rsidRPr="00B50887">
        <w:rPr>
          <w:lang w:val="en-US"/>
        </w:rPr>
        <w:t xml:space="preserve">signifikan </w:t>
      </w:r>
      <w:r w:rsidRPr="00B50887">
        <w:t xml:space="preserve">terhadap </w:t>
      </w:r>
      <w:r w:rsidRPr="00B50887">
        <w:rPr>
          <w:lang w:val="en-US"/>
        </w:rPr>
        <w:t>Minat Berkunjung</w:t>
      </w:r>
      <w:r w:rsidRPr="00B50887">
        <w:t xml:space="preserve"> (Y).</w:t>
      </w:r>
    </w:p>
    <w:p w14:paraId="677573A8" w14:textId="77777777" w:rsidR="0024439C" w:rsidRPr="00B50887" w:rsidRDefault="0024439C" w:rsidP="00F23A72">
      <w:pPr>
        <w:numPr>
          <w:ilvl w:val="0"/>
          <w:numId w:val="7"/>
        </w:numPr>
        <w:tabs>
          <w:tab w:val="left" w:pos="540"/>
          <w:tab w:val="left" w:pos="851"/>
          <w:tab w:val="left" w:pos="8931"/>
        </w:tabs>
        <w:spacing w:line="276" w:lineRule="auto"/>
        <w:ind w:right="251"/>
        <w:jc w:val="both"/>
      </w:pPr>
      <w:r w:rsidRPr="00B50887">
        <w:t xml:space="preserve">   Signifikansi </w:t>
      </w:r>
      <w:r w:rsidRPr="00B50887">
        <w:rPr>
          <w:lang w:val="en-US"/>
        </w:rPr>
        <w:t>Reels</w:t>
      </w:r>
      <w:r w:rsidRPr="00B50887">
        <w:t xml:space="preserve"> (X2) sebesar  </w:t>
      </w:r>
      <w:r w:rsidRPr="00B50887">
        <w:rPr>
          <w:lang w:val="en-US"/>
        </w:rPr>
        <w:t>0,011</w:t>
      </w:r>
      <w:r w:rsidRPr="00B50887">
        <w:t xml:space="preserve"> lebih </w:t>
      </w:r>
      <w:r w:rsidRPr="00B50887">
        <w:rPr>
          <w:lang w:val="en-US"/>
        </w:rPr>
        <w:t xml:space="preserve">kecil </w:t>
      </w:r>
      <w:r w:rsidRPr="00B50887">
        <w:t>dari 0,05 sehingga Ho di</w:t>
      </w:r>
      <w:r w:rsidRPr="00B50887">
        <w:rPr>
          <w:lang w:val="en-US"/>
        </w:rPr>
        <w:t>tolak</w:t>
      </w:r>
      <w:r w:rsidRPr="00B50887">
        <w:t xml:space="preserve"> dan Ha di</w:t>
      </w:r>
      <w:r w:rsidRPr="00B50887">
        <w:rPr>
          <w:lang w:val="en-US"/>
        </w:rPr>
        <w:t xml:space="preserve">terima. </w:t>
      </w:r>
      <w:r w:rsidRPr="00B50887">
        <w:t xml:space="preserve">Maka secara parsial </w:t>
      </w:r>
      <w:r w:rsidRPr="00B50887">
        <w:rPr>
          <w:lang w:val="en-US"/>
        </w:rPr>
        <w:t xml:space="preserve">Reels </w:t>
      </w:r>
      <w:r w:rsidRPr="00B50887">
        <w:t xml:space="preserve">berpengaruh </w:t>
      </w:r>
      <w:r w:rsidRPr="00B50887">
        <w:rPr>
          <w:lang w:val="en-US"/>
        </w:rPr>
        <w:t xml:space="preserve">signifikan </w:t>
      </w:r>
      <w:r w:rsidRPr="00B50887">
        <w:t xml:space="preserve">terhadap </w:t>
      </w:r>
      <w:r w:rsidRPr="00B50887">
        <w:rPr>
          <w:lang w:val="en-US"/>
        </w:rPr>
        <w:t>pemilihan tujuan wisata</w:t>
      </w:r>
      <w:r w:rsidRPr="00B50887">
        <w:t xml:space="preserve"> (Y).</w:t>
      </w:r>
    </w:p>
    <w:p w14:paraId="15D4593E" w14:textId="21FE6976" w:rsidR="00144212" w:rsidRPr="00144212" w:rsidRDefault="0024439C" w:rsidP="00144212">
      <w:pPr>
        <w:numPr>
          <w:ilvl w:val="0"/>
          <w:numId w:val="7"/>
        </w:numPr>
        <w:tabs>
          <w:tab w:val="left" w:pos="540"/>
          <w:tab w:val="left" w:pos="851"/>
          <w:tab w:val="left" w:pos="8931"/>
        </w:tabs>
        <w:spacing w:after="120" w:line="276" w:lineRule="auto"/>
        <w:ind w:right="251"/>
        <w:jc w:val="both"/>
      </w:pPr>
      <w:r w:rsidRPr="00B50887">
        <w:t xml:space="preserve">   Signifikansi</w:t>
      </w:r>
      <w:r w:rsidRPr="00B50887">
        <w:rPr>
          <w:lang w:val="en-US"/>
        </w:rPr>
        <w:t xml:space="preserve"> Shorts </w:t>
      </w:r>
      <w:r w:rsidRPr="00B50887">
        <w:t>(X</w:t>
      </w:r>
      <w:r w:rsidRPr="00B50887">
        <w:rPr>
          <w:lang w:val="en-US"/>
        </w:rPr>
        <w:t>3)</w:t>
      </w:r>
      <w:r w:rsidRPr="00B50887">
        <w:t xml:space="preserve"> sebesar  0,441 lebih besar dari 0,05 sehingga Ho diterima dan Ha ditolak. Maka secara parsial</w:t>
      </w:r>
      <w:r w:rsidRPr="00B50887">
        <w:rPr>
          <w:lang w:val="en-US"/>
        </w:rPr>
        <w:t xml:space="preserve"> Shorts tidak berpeng</w:t>
      </w:r>
      <w:r w:rsidRPr="00B50887">
        <w:t xml:space="preserve">aruh  signifikan terhadap </w:t>
      </w:r>
      <w:r w:rsidRPr="00B50887">
        <w:rPr>
          <w:lang w:val="en-US"/>
        </w:rPr>
        <w:t xml:space="preserve">Minat Berkunjung </w:t>
      </w:r>
      <w:r w:rsidRPr="00B50887">
        <w:t>(Y).</w:t>
      </w:r>
    </w:p>
    <w:p w14:paraId="20A37B95" w14:textId="77777777" w:rsidR="00144212" w:rsidRDefault="0024439C" w:rsidP="00144212">
      <w:pPr>
        <w:pBdr>
          <w:top w:val="nil"/>
          <w:left w:val="nil"/>
          <w:bottom w:val="nil"/>
          <w:right w:val="nil"/>
          <w:between w:val="nil"/>
        </w:pBdr>
        <w:ind w:left="180"/>
        <w:jc w:val="both"/>
        <w:rPr>
          <w:b/>
          <w:color w:val="000000"/>
        </w:rPr>
      </w:pPr>
      <w:r w:rsidRPr="00B50887">
        <w:rPr>
          <w:lang w:val="en-US"/>
        </w:rPr>
        <w:t>Kaitan Konten Tiktok dengan Simulasi Minat Berkunjung ke Destinasi Wisata</w:t>
      </w:r>
      <w:r w:rsidR="00144212">
        <w:rPr>
          <w:lang w:val="en-US"/>
        </w:rPr>
        <w:t>.</w:t>
      </w:r>
    </w:p>
    <w:p w14:paraId="738CE345" w14:textId="107F8A62" w:rsidR="008F16E9" w:rsidRDefault="0024439C" w:rsidP="008F16E9">
      <w:pPr>
        <w:pBdr>
          <w:top w:val="nil"/>
          <w:left w:val="nil"/>
          <w:bottom w:val="nil"/>
          <w:right w:val="nil"/>
          <w:between w:val="nil"/>
        </w:pBdr>
        <w:ind w:left="180"/>
        <w:jc w:val="both"/>
        <w:rPr>
          <w:b/>
          <w:color w:val="000000"/>
        </w:rPr>
      </w:pPr>
      <w:r w:rsidRPr="00B50887">
        <w:t xml:space="preserve">Berdasarkan hasil uji t yang menunjukkan hasil nilai t hitung </w:t>
      </w:r>
      <w:r w:rsidRPr="00B50887">
        <w:rPr>
          <w:color w:val="010205"/>
          <w:lang w:val="en-ID"/>
        </w:rPr>
        <w:t>2.283</w:t>
      </w:r>
      <w:r w:rsidRPr="00B50887">
        <w:rPr>
          <w:lang w:val="en-US"/>
        </w:rPr>
        <w:t xml:space="preserve"> &gt; </w:t>
      </w:r>
      <w:r w:rsidRPr="00B50887">
        <w:t xml:space="preserve">t tabel </w:t>
      </w:r>
      <w:r w:rsidRPr="00B50887">
        <w:rPr>
          <w:lang w:val="en-US"/>
        </w:rPr>
        <w:t>1,660</w:t>
      </w:r>
      <w:r w:rsidRPr="00B50887">
        <w:t xml:space="preserve"> Maka hipotesa Ha dit</w:t>
      </w:r>
      <w:r w:rsidRPr="00B50887">
        <w:rPr>
          <w:lang w:val="en-US"/>
        </w:rPr>
        <w:t>erima</w:t>
      </w:r>
      <w:r w:rsidRPr="00B50887">
        <w:t xml:space="preserve"> berarti variabel </w:t>
      </w:r>
      <w:r w:rsidRPr="00B50887">
        <w:rPr>
          <w:lang w:val="en-US"/>
        </w:rPr>
        <w:t xml:space="preserve">Tiktok </w:t>
      </w:r>
      <w:r w:rsidRPr="00B50887">
        <w:t xml:space="preserve">berpengaruh terhadap </w:t>
      </w:r>
      <w:r w:rsidRPr="00B50887">
        <w:rPr>
          <w:lang w:val="en-US"/>
        </w:rPr>
        <w:t xml:space="preserve">minat berkunjung. Tiktok yang merupakan salah satu media sosial yang sangat digandrungi saat ini. Dimana media sosial semakin berkembang di masyarakat saat ini, salah satunya untuk </w:t>
      </w:r>
      <w:r w:rsidRPr="000E2422">
        <w:rPr>
          <w:i/>
          <w:iCs/>
          <w:lang w:val="en-US"/>
        </w:rPr>
        <w:t xml:space="preserve">branding </w:t>
      </w:r>
      <w:r w:rsidRPr="00B50887">
        <w:rPr>
          <w:lang w:val="en-US"/>
        </w:rPr>
        <w:fldChar w:fldCharType="begin" w:fldLock="1"/>
      </w:r>
      <w:r w:rsidRPr="00B50887">
        <w:rPr>
          <w:lang w:val="en-US"/>
        </w:rPr>
        <w:instrText>ADDIN CSL_CITATION {"citationItems":[{"id":"ITEM-1","itemData":{"author":[{"dropping-particle":"","family":"Fadhilah, IN","given":"et al.","non-dropping-particle":"","parse-names":false,"suffix":""}],"id":"ITEM-1","issued":{"date-parts":[["2023"]]},"publisher":"Mahakarya Citra Utama Group","publisher-place":"Jakarta Selatan","title":"Problematika Teori dan Praktik Komunikasi","type":"book"},"uris":["http://www.mendeley.com/documents/?uuid=670b40fa-ed79-48cc-b882-df73670b4ce5"]}],"mendeley":{"formattedCitation":"(Fadhilah, IN, 2023)","plainTextFormattedCitation":"(Fadhilah, IN, 2023)","previouslyFormattedCitation":"(Fadhilah, IN, 2023)"},"properties":{"noteIndex":0},"schema":"https://github.com/citation-style-language/schema/raw/master/csl-citation.json"}</w:instrText>
      </w:r>
      <w:r w:rsidRPr="00B50887">
        <w:rPr>
          <w:lang w:val="en-US"/>
        </w:rPr>
        <w:fldChar w:fldCharType="separate"/>
      </w:r>
      <w:r w:rsidRPr="00B50887">
        <w:rPr>
          <w:noProof/>
          <w:lang w:val="en-US"/>
        </w:rPr>
        <w:t>(Fadhilah, IN, 2023)</w:t>
      </w:r>
      <w:r w:rsidRPr="00B50887">
        <w:rPr>
          <w:lang w:val="en-US"/>
        </w:rPr>
        <w:fldChar w:fldCharType="end"/>
      </w:r>
      <w:r w:rsidRPr="00B50887">
        <w:rPr>
          <w:lang w:val="en-US"/>
        </w:rPr>
        <w:t xml:space="preserve">. </w:t>
      </w:r>
      <w:r w:rsidR="000E2422">
        <w:rPr>
          <w:lang w:val="en-US"/>
        </w:rPr>
        <w:t>P</w:t>
      </w:r>
      <w:r w:rsidRPr="00B50887">
        <w:rPr>
          <w:lang w:val="en-US"/>
        </w:rPr>
        <w:t xml:space="preserve">erkembangan teknologi yang pesat tentu dapat mempermudah masyarakat untuk mengakses sesuatu, misalnya saja tempat wisata.  Jika dahulu kita ingin berkunjung ke suatu tempat wisata, maka kita akan mencari brosur tempat wisata tersebut, atau iklan di media cetak atau juga media elektronik seperti tv, radio.  Tapi sekarang dengan kemajuan teknologi masyarakat akan lebih mudah mencari informasi.  Salah satunya ada media sosial Tiktok </w:t>
      </w:r>
      <w:r w:rsidRPr="00B50887">
        <w:rPr>
          <w:lang w:val="en-US"/>
        </w:rPr>
        <w:fldChar w:fldCharType="begin" w:fldLock="1"/>
      </w:r>
      <w:r w:rsidRPr="00B50887">
        <w:rPr>
          <w:lang w:val="en-US"/>
        </w:rPr>
        <w:instrText>ADDIN CSL_CITATION {"citationItems":[{"id":"ITEM-1","itemData":{"author":[{"dropping-particle":"al","family":"Pandrianto, N.","given":"et","non-dropping-particle":"","parse-names":false,"suffix":""}],"id":"ITEM-1","issued":{"date-parts":[["2023"]]},"publisher":"Gramedia Pustaka Utama","publisher-place":"Jakarta","title":"Budaya Pop: Komunikasi dan Masyarakat","type":"book"},"uris":["http://www.mendeley.com/documents/?uuid=0a16f7ae-9bb6-46fc-952d-0ee2c010d842"]}],"mendeley":{"formattedCitation":"(Pandrianto, N., 2023)","plainTextFormattedCitation":"(Pandrianto, N., 2023)","previouslyFormattedCitation":"(Pandrianto, N., 2023)"},"properties":{"noteIndex":0},"schema":"https://github.com/citation-style-language/schema/raw/master/csl-citation.json"}</w:instrText>
      </w:r>
      <w:r w:rsidRPr="00B50887">
        <w:rPr>
          <w:lang w:val="en-US"/>
        </w:rPr>
        <w:fldChar w:fldCharType="separate"/>
      </w:r>
      <w:r w:rsidRPr="00B50887">
        <w:rPr>
          <w:noProof/>
          <w:lang w:val="en-US"/>
        </w:rPr>
        <w:t>(Pandrianto, N., 2023)</w:t>
      </w:r>
      <w:r w:rsidRPr="00B50887">
        <w:rPr>
          <w:lang w:val="en-US"/>
        </w:rPr>
        <w:fldChar w:fldCharType="end"/>
      </w:r>
      <w:r w:rsidRPr="00B50887">
        <w:rPr>
          <w:lang w:val="en-US"/>
        </w:rPr>
        <w:t xml:space="preserve"> Konten video Tiktok mampu membuat orang yang menontonnya tertarik, hal ini karena isi konten dalam videonya menarik dan viral </w:t>
      </w:r>
      <w:r w:rsidRPr="00B50887">
        <w:rPr>
          <w:lang w:val="en-US"/>
        </w:rPr>
        <w:fldChar w:fldCharType="begin" w:fldLock="1"/>
      </w:r>
      <w:r w:rsidRPr="00B50887">
        <w:rPr>
          <w:lang w:val="en-US"/>
        </w:rPr>
        <w:instrText>ADDIN CSL_CITATION {"citationItems":[{"id":"ITEM-1","itemData":{"author":[{"dropping-particle":"","family":"@icampusindonesia &amp;","given":"Tim @psikologiindonesia","non-dropping-particle":"","parse-names":false,"suffix":""}],"id":"ITEM-1","issued":{"date-parts":[["2023"]]},"publisher":"Penerbit Andi","publisher-place":"Yogyakarta","title":"Rahasia Meraih Peluang Bisnis Dengan Tiktok Shop: Strategi Pemasaran dan Pengembangan Bisnis yang Efektif","type":"book"},"uris":["http://www.mendeley.com/documents/?uuid=7dc4ecbc-816a-420f-b23f-cd2aa8e27692"]}],"mendeley":{"formattedCitation":"(@icampusindonesia &amp;, 2023)","plainTextFormattedCitation":"(@icampusindonesia &amp;, 2023)","previouslyFormattedCitation":"(@icampusindonesia &amp;, 2023)"},"properties":{"noteIndex":0},"schema":"https://github.com/citation-style-language/schema/raw/master/csl-citation.json"}</w:instrText>
      </w:r>
      <w:r w:rsidRPr="00B50887">
        <w:rPr>
          <w:lang w:val="en-US"/>
        </w:rPr>
        <w:fldChar w:fldCharType="separate"/>
      </w:r>
      <w:r w:rsidRPr="00B50887">
        <w:rPr>
          <w:noProof/>
          <w:lang w:val="en-US"/>
        </w:rPr>
        <w:t>(@icampusindonesia &amp;, 2023)</w:t>
      </w:r>
      <w:r w:rsidRPr="00B50887">
        <w:rPr>
          <w:lang w:val="en-US"/>
        </w:rPr>
        <w:fldChar w:fldCharType="end"/>
      </w:r>
      <w:r w:rsidRPr="00B50887">
        <w:rPr>
          <w:lang w:val="en-US"/>
        </w:rPr>
        <w:t>.</w:t>
      </w:r>
      <w:r w:rsidR="000E2422">
        <w:rPr>
          <w:lang w:val="en-US"/>
        </w:rPr>
        <w:t xml:space="preserve"> </w:t>
      </w:r>
      <w:r w:rsidRPr="00B50887">
        <w:rPr>
          <w:lang w:val="en-US"/>
        </w:rPr>
        <w:t xml:space="preserve">Hal ini sejalan dengan penelitian </w:t>
      </w:r>
      <w:r w:rsidRPr="00B50887">
        <w:rPr>
          <w:lang w:val="en-US"/>
        </w:rPr>
        <w:fldChar w:fldCharType="begin" w:fldLock="1"/>
      </w:r>
      <w:r w:rsidRPr="00B50887">
        <w:rPr>
          <w:lang w:val="en-US"/>
        </w:rPr>
        <w:instrText>ADDIN CSL_CITATION {"citationItems":[{"id":"ITEM-1","itemData":{"author":[{"dropping-particle":"","family":"Widiawanti, O.","given":"et al.","non-dropping-particle":"","parse-names":false,"suffix":""}],"container-title":"Jurnal Lensa Mutiara Komunikasi","id":"ITEM-1","issue":"2","issued":{"date-parts":[["2023"]]},"title":"Penggunaan Media Sosial Tiktok Sebagai Referensi Wisata: Studi Kasus Pada Karyawan Indomaret di Jakarta","type":"article-journal","volume":"7"},"uris":["http://www.mendeley.com/documents/?uuid=c14bd32a-1e08-43b5-b550-81e80c5a5cf5"]}],"mendeley":{"formattedCitation":"(Widiawanti, O., 2023)","plainTextFormattedCitation":"(Widiawanti, O., 2023)","previouslyFormattedCitation":"(Widiawanti, O., 2023)"},"properties":{"noteIndex":0},"schema":"https://github.com/citation-style-language/schema/raw/master/csl-citation.json"}</w:instrText>
      </w:r>
      <w:r w:rsidRPr="00B50887">
        <w:rPr>
          <w:lang w:val="en-US"/>
        </w:rPr>
        <w:fldChar w:fldCharType="separate"/>
      </w:r>
      <w:r w:rsidRPr="00B50887">
        <w:rPr>
          <w:noProof/>
          <w:lang w:val="en-US"/>
        </w:rPr>
        <w:t>(Widiawanti, O., 2023)</w:t>
      </w:r>
      <w:r w:rsidRPr="00B50887">
        <w:rPr>
          <w:lang w:val="en-US"/>
        </w:rPr>
        <w:fldChar w:fldCharType="end"/>
      </w:r>
      <w:r w:rsidRPr="00B50887">
        <w:rPr>
          <w:lang w:val="en-US"/>
        </w:rPr>
        <w:t xml:space="preserve"> yang menyatakan bahwa Tiktok mampu meningkatkan kunjungan wisata di Indonesia.  Hasil penelitian </w:t>
      </w:r>
      <w:r w:rsidRPr="00B50887">
        <w:rPr>
          <w:lang w:val="en-US"/>
        </w:rPr>
        <w:fldChar w:fldCharType="begin" w:fldLock="1"/>
      </w:r>
      <w:r w:rsidRPr="00B50887">
        <w:rPr>
          <w:lang w:val="en-US"/>
        </w:rPr>
        <w:instrText>ADDIN CSL_CITATION {"citationItems":[{"id":"ITEM-1","itemData":{"author":[{"dropping-particle":"","family":"Jayadharma, F &amp; Setiawan","given":"B","non-dropping-particle":"","parse-names":false,"suffix":""}],"container-title":"IKRA-ITH HUMANIORA: Jurnal Sosial dan Humaniora","id":"ITEM-1","issue":"3","issued":{"date-parts":[["2024"]]},"title":"Live Streaming TikTok bagi Generasi Z dalam Meningkatkan Promosi Pariwisata di Kawasan Kota Tua DKI Jakarta","type":"article-journal","volume":"8"},"uris":["http://www.mendeley.com/documents/?uuid=adde28dc-072b-4b30-9048-ebc3009a53ae"]}],"mendeley":{"formattedCitation":"(Jayadharma, F &amp; Setiawan, 2024)","plainTextFormattedCitation":"(Jayadharma, F &amp; Setiawan, 2024)","previouslyFormattedCitation":"(Jayadharma, F &amp; Setiawan, 2024)"},"properties":{"noteIndex":0},"schema":"https://github.com/citation-style-language/schema/raw/master/csl-citation.json"}</w:instrText>
      </w:r>
      <w:r w:rsidRPr="00B50887">
        <w:rPr>
          <w:lang w:val="en-US"/>
        </w:rPr>
        <w:fldChar w:fldCharType="separate"/>
      </w:r>
      <w:r w:rsidRPr="00B50887">
        <w:rPr>
          <w:noProof/>
          <w:lang w:val="en-US"/>
        </w:rPr>
        <w:t>(Jayadharma, F &amp; Setiawan, 2024)</w:t>
      </w:r>
      <w:r w:rsidRPr="00B50887">
        <w:rPr>
          <w:lang w:val="en-US"/>
        </w:rPr>
        <w:fldChar w:fldCharType="end"/>
      </w:r>
      <w:r w:rsidRPr="00B50887">
        <w:rPr>
          <w:lang w:val="en-US"/>
        </w:rPr>
        <w:t xml:space="preserve"> menyimpulkan bahwa live streaming Tiktok dapat meningkatkan minat wisatawan untuk mengunjungi  Kota Tua di Jakart</w:t>
      </w:r>
      <w:r w:rsidR="000E2422">
        <w:rPr>
          <w:lang w:val="en-US"/>
        </w:rPr>
        <w:t>a</w:t>
      </w:r>
      <w:r w:rsidRPr="00B50887">
        <w:rPr>
          <w:lang w:val="en-US"/>
        </w:rPr>
        <w:t xml:space="preserve">. </w:t>
      </w:r>
    </w:p>
    <w:p w14:paraId="46CA134C" w14:textId="0AF075B4" w:rsidR="00144212" w:rsidRDefault="0024439C" w:rsidP="008F16E9">
      <w:pPr>
        <w:pBdr>
          <w:top w:val="nil"/>
          <w:left w:val="nil"/>
          <w:bottom w:val="nil"/>
          <w:right w:val="nil"/>
          <w:between w:val="nil"/>
        </w:pBdr>
        <w:ind w:left="180"/>
        <w:jc w:val="both"/>
        <w:rPr>
          <w:b/>
          <w:color w:val="000000"/>
        </w:rPr>
      </w:pPr>
      <w:r w:rsidRPr="00B50887">
        <w:rPr>
          <w:lang w:val="en-US"/>
        </w:rPr>
        <w:t>Kaitan Reels dengan Minat Berkunjung ke Destinasi Wisata</w:t>
      </w:r>
      <w:r w:rsidR="00144212">
        <w:rPr>
          <w:b/>
          <w:color w:val="000000"/>
        </w:rPr>
        <w:t xml:space="preserve">. </w:t>
      </w:r>
      <w:r w:rsidRPr="00B50887">
        <w:t xml:space="preserve">Berdasarkan hasil uji t yang menunjukkan hasil nilai t hitung </w:t>
      </w:r>
      <w:r w:rsidRPr="00B50887">
        <w:rPr>
          <w:lang w:val="en-US"/>
        </w:rPr>
        <w:t>2,607 &gt;</w:t>
      </w:r>
      <w:r w:rsidRPr="00B50887">
        <w:t xml:space="preserve"> t tabel 1,660. Maka hipotesa Ha di</w:t>
      </w:r>
      <w:r w:rsidRPr="00B50887">
        <w:rPr>
          <w:lang w:val="en-US"/>
        </w:rPr>
        <w:t xml:space="preserve">terima </w:t>
      </w:r>
      <w:r w:rsidRPr="00B50887">
        <w:t xml:space="preserve">berarti variabel </w:t>
      </w:r>
      <w:r w:rsidRPr="00B50887">
        <w:rPr>
          <w:lang w:val="en-US"/>
        </w:rPr>
        <w:t xml:space="preserve">Reels </w:t>
      </w:r>
      <w:r w:rsidRPr="00B50887">
        <w:t xml:space="preserve">berpengaruh </w:t>
      </w:r>
      <w:r w:rsidRPr="00B50887">
        <w:rPr>
          <w:lang w:val="en-US"/>
        </w:rPr>
        <w:t xml:space="preserve">signifikan </w:t>
      </w:r>
      <w:r w:rsidRPr="00B50887">
        <w:t xml:space="preserve">terhadap </w:t>
      </w:r>
      <w:r w:rsidRPr="00B50887">
        <w:rPr>
          <w:lang w:val="en-US"/>
        </w:rPr>
        <w:t>minat berkunjung. Reels keluaran dari Instagram yang dibuat untuk memuaskan penggunanya dalam berkreasi melalui konten video dengan pengguna lainnya.  Reels dapat digunakan untuk memberikan informasi yang penting bagi audiens.  Apakah itu tentang tempat wisata, atau produk juga kuliner dengan cepat dan menarik.  Dalam pemasaran jasa pariwisata, promosi melalui Reels banyak digunakan</w:t>
      </w:r>
      <w:r w:rsidR="00CF7F94">
        <w:rPr>
          <w:lang w:val="en-US"/>
        </w:rPr>
        <w:t xml:space="preserve"> karena </w:t>
      </w:r>
      <w:r w:rsidRPr="00B50887">
        <w:rPr>
          <w:lang w:val="en-US"/>
        </w:rPr>
        <w:t xml:space="preserve">lebih mudah dan murah dibandingkan dengan promosi melalui iklan, brosur atau lainnya.  Seperti yang dikemukakan oleh </w:t>
      </w:r>
      <w:r w:rsidRPr="00B50887">
        <w:rPr>
          <w:lang w:val="en-US"/>
        </w:rPr>
        <w:fldChar w:fldCharType="begin" w:fldLock="1"/>
      </w:r>
      <w:r w:rsidRPr="00B50887">
        <w:rPr>
          <w:lang w:val="en-US"/>
        </w:rPr>
        <w:instrText>ADDIN CSL_CITATION {"citationItems":[{"id":"ITEM-1","itemData":{"author":[{"dropping-particle":"","family":"Havianto CA, Artiningrum","given":"T","non-dropping-particle":"","parse-names":false,"suffix":""}],"container-title":"GEOPLANART","id":"ITEM-1","issue":"2","issued":{"date-parts":[["2022"]]},"title":"Pemanfaatan Media Sosial sebagai Sarana Promosi Objek Wisata Bumi Almira","type":"article-journal","volume":"4"},"uris":["http://www.mendeley.com/documents/?uuid=333720b4-d580-43ec-b908-00c1ac97e25e"]}],"mendeley":{"formattedCitation":"(Havianto CA, Artiningrum, 2022)","plainTextFormattedCitation":"(Havianto CA, Artiningrum, 2022)","previouslyFormattedCitation":"(Havianto CA, Artiningrum, 2022)"},"properties":{"noteIndex":0},"schema":"https://github.com/citation-style-language/schema/raw/master/csl-citation.json"}</w:instrText>
      </w:r>
      <w:r w:rsidRPr="00B50887">
        <w:rPr>
          <w:lang w:val="en-US"/>
        </w:rPr>
        <w:fldChar w:fldCharType="separate"/>
      </w:r>
      <w:r w:rsidRPr="00B50887">
        <w:rPr>
          <w:noProof/>
          <w:lang w:val="en-US"/>
        </w:rPr>
        <w:t>(Havianto CA, Artiningrum, 2022)</w:t>
      </w:r>
      <w:r w:rsidRPr="00B50887">
        <w:rPr>
          <w:lang w:val="en-US"/>
        </w:rPr>
        <w:fldChar w:fldCharType="end"/>
      </w:r>
      <w:r w:rsidRPr="00B50887">
        <w:rPr>
          <w:lang w:val="en-US"/>
        </w:rPr>
        <w:t xml:space="preserve"> dalam penelitiannya</w:t>
      </w:r>
      <w:r w:rsidR="008F16E9">
        <w:rPr>
          <w:lang w:val="en-US"/>
        </w:rPr>
        <w:t xml:space="preserve"> </w:t>
      </w:r>
      <w:r w:rsidRPr="00B50887">
        <w:t xml:space="preserve">dimana Reels merupakan pemberi informasi penting bagi pencari tempat wisata dan ulasan yang menarik tentang tempat wisata.  Selanjutnya peneneltian dari </w:t>
      </w:r>
      <w:r w:rsidRPr="00B50887">
        <w:fldChar w:fldCharType="begin" w:fldLock="1"/>
      </w:r>
      <w:r w:rsidRPr="00B50887">
        <w:instrText>ADDIN CSL_CITATION {"citationItems":[{"id":"ITEM-1","itemData":{"author":[{"dropping-particle":"al","family":"Nurhadi, N.","given":"et","non-dropping-particle":"","parse-names":false,"suffix":""}],"container-title":"Jurnal Pengabdian Masyarakat Bangsa","id":"ITEM-1","issue":"2","issued":{"date-parts":[["2024"]]},"title":"Pengelolaan Media Sosial Sebagai Strategi Pemasaran Digital Dalam Upaya Pengembangan Desa Wisata Sombu Wakatobi","type":"article-journal","volume":"2"},"uris":["http://www.mendeley.com/documents/?uuid=1424bf07-8b9f-4c13-bad9-a9f3bdb15276"]}],"mendeley":{"formattedCitation":"(Nurhadi, N., 2024)","plainTextFormattedCitation":"(Nurhadi, N., 2024)","previouslyFormattedCitation":"(Nurhadi, N., 2024)"},"properties":{"noteIndex":0},"schema":"https://github.com/citation-style-language/schema/raw/master/csl-citation.json"}</w:instrText>
      </w:r>
      <w:r w:rsidRPr="00B50887">
        <w:fldChar w:fldCharType="separate"/>
      </w:r>
      <w:r w:rsidRPr="00B50887">
        <w:rPr>
          <w:noProof/>
        </w:rPr>
        <w:t>(Nurhadi, N., 2024)</w:t>
      </w:r>
      <w:r w:rsidRPr="00B50887">
        <w:fldChar w:fldCharType="end"/>
      </w:r>
      <w:r w:rsidRPr="00B50887">
        <w:t xml:space="preserve"> yang berjudul </w:t>
      </w:r>
      <w:r w:rsidRPr="00B50887">
        <w:rPr>
          <w:lang w:val="en-ID"/>
        </w:rPr>
        <w:t>Pengelolaan Media Sosial Sebagai Strategi Pemasaran Digital Dalam Upaya Pengembangan Desa Wisata Sombu Wakatobi, dimana hasilnya yakni dengan pengelolaan media sosial yang baik terutama melalui video Reels mampu meningkatkan minat pengguna untuk mengunjungi Desa Wisata Sombu.</w:t>
      </w:r>
    </w:p>
    <w:p w14:paraId="4569D089" w14:textId="4384C2C2" w:rsidR="00144212" w:rsidRDefault="0024439C" w:rsidP="007631E2">
      <w:pPr>
        <w:pBdr>
          <w:top w:val="nil"/>
          <w:left w:val="nil"/>
          <w:bottom w:val="nil"/>
          <w:right w:val="nil"/>
          <w:between w:val="nil"/>
        </w:pBdr>
        <w:ind w:left="180"/>
        <w:jc w:val="both"/>
        <w:rPr>
          <w:b/>
          <w:color w:val="000000"/>
        </w:rPr>
      </w:pPr>
      <w:r w:rsidRPr="00B50887">
        <w:rPr>
          <w:lang w:val="en-US"/>
        </w:rPr>
        <w:t>Kaitan Shorts dengan  Minat Berkunjung ke Destinasi Wisata</w:t>
      </w:r>
      <w:r w:rsidR="00144212">
        <w:rPr>
          <w:lang w:val="en-US"/>
        </w:rPr>
        <w:t xml:space="preserve">.  </w:t>
      </w:r>
      <w:r w:rsidRPr="00B50887">
        <w:t xml:space="preserve">Berdasarkan hasil uji t yang menunjukkan hasil nilai t hitung </w:t>
      </w:r>
      <w:r w:rsidRPr="00B50887">
        <w:rPr>
          <w:lang w:val="en-US"/>
        </w:rPr>
        <w:t>0,774</w:t>
      </w:r>
      <w:r w:rsidRPr="00B50887">
        <w:t xml:space="preserve"> &lt; t tabel 1,660 Maka hipotesa Ha ditolak berarti variabel </w:t>
      </w:r>
      <w:r w:rsidRPr="00B50887">
        <w:rPr>
          <w:lang w:val="en-US"/>
        </w:rPr>
        <w:t xml:space="preserve">Shorts tidak </w:t>
      </w:r>
      <w:r w:rsidRPr="00B50887">
        <w:t xml:space="preserve">berpengaruh signifikan terhadap </w:t>
      </w:r>
      <w:r w:rsidRPr="00B50887">
        <w:rPr>
          <w:lang w:val="en-US"/>
        </w:rPr>
        <w:t xml:space="preserve">minat berkunjung. </w:t>
      </w:r>
      <w:r w:rsidR="007631E2">
        <w:rPr>
          <w:b/>
          <w:color w:val="000000"/>
        </w:rPr>
        <w:t xml:space="preserve"> </w:t>
      </w:r>
      <w:r w:rsidRPr="00B50887">
        <w:rPr>
          <w:lang w:val="en-US"/>
        </w:rPr>
        <w:t>Dalam penelitian ini Shorts ternyata tidak berpengaruh signifikan terhadap minat berkunjung hal ini mungkin adanya faktor suka atau tidak suka terhadap fitur media sosial yang dipilih atau dari durasinya yang singkat hanya 60 detik saja dibandingkan video pendek lainnya.    Bahkan Shorts menjadi sepi penonton, hal ini dikarenakan:</w:t>
      </w:r>
      <w:r w:rsidR="00144212">
        <w:rPr>
          <w:b/>
          <w:color w:val="000000"/>
        </w:rPr>
        <w:t xml:space="preserve"> </w:t>
      </w:r>
      <w:r w:rsidRPr="00144212">
        <w:rPr>
          <w:lang w:val="en-US"/>
        </w:rPr>
        <w:t>Topik yang ditengahkan kurang menarik bagi pengguna</w:t>
      </w:r>
      <w:r w:rsidR="00144212">
        <w:rPr>
          <w:b/>
          <w:color w:val="000000"/>
        </w:rPr>
        <w:t xml:space="preserve">; </w:t>
      </w:r>
      <w:r w:rsidRPr="00144212">
        <w:rPr>
          <w:lang w:val="en-US"/>
        </w:rPr>
        <w:t>Durasi video yang terlalu pendek membuat konten creator lebih sulit menyampaikan ide-idenya yang lengkap</w:t>
      </w:r>
      <w:r w:rsidR="00144212">
        <w:rPr>
          <w:lang w:val="en-US"/>
        </w:rPr>
        <w:t xml:space="preserve">; </w:t>
      </w:r>
      <w:r w:rsidRPr="00144212">
        <w:rPr>
          <w:lang w:val="en-US"/>
        </w:rPr>
        <w:t>Pengguna jadi beralih ke video yang durasinya lebih panjang karena isi kontennya serta informasi yang didapat lebih banyak</w:t>
      </w:r>
      <w:r w:rsidR="00144212">
        <w:rPr>
          <w:lang w:val="en-US"/>
        </w:rPr>
        <w:t xml:space="preserve">; </w:t>
      </w:r>
      <w:r w:rsidRPr="00144212">
        <w:rPr>
          <w:lang w:val="en-US"/>
        </w:rPr>
        <w:t xml:space="preserve">Juga kreator video Shorts dari youtube sering tidak menggunakan </w:t>
      </w:r>
      <w:r w:rsidRPr="00144212">
        <w:rPr>
          <w:i/>
          <w:iCs/>
          <w:lang w:val="en-US"/>
        </w:rPr>
        <w:t xml:space="preserve">thumbnail </w:t>
      </w:r>
      <w:r w:rsidRPr="00144212">
        <w:rPr>
          <w:lang w:val="en-US"/>
        </w:rPr>
        <w:t xml:space="preserve"> yang menarik calon penonton.</w:t>
      </w:r>
      <w:r w:rsidR="001F5618">
        <w:rPr>
          <w:b/>
          <w:color w:val="000000"/>
        </w:rPr>
        <w:t xml:space="preserve"> </w:t>
      </w:r>
      <w:r w:rsidRPr="00144212">
        <w:rPr>
          <w:lang w:val="en-US"/>
        </w:rPr>
        <w:t xml:space="preserve">Ditilik dari hal-hal di atas, menjadikan Shorts tidak berpengaruh signifikan dalam penelitian ini.  Artinya Short tidak mampu menggugah pengguna sampai punya minat berkunjung ke destinasi wisata </w:t>
      </w:r>
      <w:r w:rsidRPr="00144212">
        <w:rPr>
          <w:lang w:val="en-US"/>
        </w:rPr>
        <w:fldChar w:fldCharType="begin" w:fldLock="1"/>
      </w:r>
      <w:r w:rsidRPr="00144212">
        <w:rPr>
          <w:lang w:val="en-US"/>
        </w:rPr>
        <w:instrText>ADDIN CSL_CITATION {"citationItems":[{"id":"ITEM-1","itemData":{"URL":"https://riverside.fm/blog/youtube-shorts-vs-tiktok","author":[{"dropping-particle":"","family":"Breitman","given":"K","non-dropping-particle":"","parse-names":false,"suffix":""}],"container-title":"https://riverside.fm/blog/youtube-shorts-vs-tiktok","id":"ITEM-1","issued":{"date-parts":[["2024"]]},"title":"YouTube Shorts vs TikTok: Mana yang Terbaik untuk Konten Anda?","type":"webpage"},"uris":["http://www.mendeley.com/documents/?uuid=79f6ef4f-1e06-4045-92ff-9d0e4a52d91c"]}],"mendeley":{"formattedCitation":"(Breitman, 2024)","plainTextFormattedCitation":"(Breitman, 2024)","previouslyFormattedCitation":"(Breitman, 2024)"},"properties":{"noteIndex":0},"schema":"https://github.com/citation-style-language/schema/raw/master/csl-citation.json"}</w:instrText>
      </w:r>
      <w:r w:rsidRPr="00144212">
        <w:rPr>
          <w:lang w:val="en-US"/>
        </w:rPr>
        <w:fldChar w:fldCharType="separate"/>
      </w:r>
      <w:r w:rsidRPr="00144212">
        <w:rPr>
          <w:noProof/>
          <w:lang w:val="en-US"/>
        </w:rPr>
        <w:t>(Breitman, 2024)</w:t>
      </w:r>
      <w:r w:rsidRPr="00144212">
        <w:rPr>
          <w:lang w:val="en-US"/>
        </w:rPr>
        <w:fldChar w:fldCharType="end"/>
      </w:r>
      <w:r w:rsidR="001F5618">
        <w:rPr>
          <w:lang w:val="en-US"/>
        </w:rPr>
        <w:t>.</w:t>
      </w:r>
    </w:p>
    <w:p w14:paraId="3CC00A40" w14:textId="77777777" w:rsidR="007631E2" w:rsidRDefault="0024439C" w:rsidP="007631E2">
      <w:pPr>
        <w:pBdr>
          <w:top w:val="nil"/>
          <w:left w:val="nil"/>
          <w:bottom w:val="nil"/>
          <w:right w:val="nil"/>
          <w:between w:val="nil"/>
        </w:pBdr>
        <w:ind w:left="180"/>
        <w:jc w:val="both"/>
        <w:rPr>
          <w:color w:val="010205"/>
          <w:lang w:val="en-ID"/>
        </w:rPr>
      </w:pPr>
      <w:r w:rsidRPr="00B50887">
        <w:rPr>
          <w:lang w:val="en-US"/>
        </w:rPr>
        <w:t xml:space="preserve">Dari hasil uji F didapat nilai F hitung </w:t>
      </w:r>
      <w:r w:rsidRPr="00B50887">
        <w:rPr>
          <w:color w:val="010205"/>
          <w:lang w:val="en-ID"/>
        </w:rPr>
        <w:t>15.283 &gt; tabel  2,696 maka secara simultan variabel Tiktok,  Reels dan Shorts berpengaruh signifikan terhadap minat berkunjung.</w:t>
      </w:r>
    </w:p>
    <w:p w14:paraId="37B124D2" w14:textId="77777777" w:rsidR="007631E2" w:rsidRDefault="007631E2" w:rsidP="007631E2">
      <w:pPr>
        <w:pBdr>
          <w:top w:val="nil"/>
          <w:left w:val="nil"/>
          <w:bottom w:val="nil"/>
          <w:right w:val="nil"/>
          <w:between w:val="nil"/>
        </w:pBdr>
        <w:ind w:left="180"/>
        <w:jc w:val="both"/>
      </w:pPr>
    </w:p>
    <w:p w14:paraId="6AD0872F" w14:textId="77777777" w:rsidR="007631E2" w:rsidRDefault="00000000" w:rsidP="007631E2">
      <w:pPr>
        <w:pBdr>
          <w:top w:val="nil"/>
          <w:left w:val="nil"/>
          <w:bottom w:val="nil"/>
          <w:right w:val="nil"/>
          <w:between w:val="nil"/>
        </w:pBdr>
        <w:ind w:left="180"/>
        <w:jc w:val="both"/>
        <w:rPr>
          <w:b/>
          <w:bCs/>
        </w:rPr>
      </w:pPr>
      <w:r w:rsidRPr="007631E2">
        <w:rPr>
          <w:b/>
          <w:bCs/>
        </w:rPr>
        <w:t>SIMPULAN</w:t>
      </w:r>
    </w:p>
    <w:p w14:paraId="75A4B147" w14:textId="45E03463" w:rsidR="00C158CE" w:rsidRPr="007631E2" w:rsidRDefault="00C158CE" w:rsidP="007631E2">
      <w:pPr>
        <w:pBdr>
          <w:top w:val="nil"/>
          <w:left w:val="nil"/>
          <w:bottom w:val="nil"/>
          <w:right w:val="nil"/>
          <w:between w:val="nil"/>
        </w:pBdr>
        <w:ind w:left="180"/>
        <w:jc w:val="both"/>
        <w:rPr>
          <w:b/>
          <w:bCs/>
          <w:color w:val="000000"/>
        </w:rPr>
      </w:pPr>
      <w:r w:rsidRPr="001F5618">
        <w:t>Adapun ke</w:t>
      </w:r>
      <w:r w:rsidR="00AA07A3" w:rsidRPr="001F5618">
        <w:t xml:space="preserve">simpulan </w:t>
      </w:r>
      <w:r w:rsidRPr="001F5618">
        <w:t xml:space="preserve">dari penelitian ini adalah: (1) </w:t>
      </w:r>
      <w:r w:rsidR="00AA07A3" w:rsidRPr="001F5618">
        <w:rPr>
          <w:lang w:val="en-US"/>
        </w:rPr>
        <w:t xml:space="preserve">Tiktok </w:t>
      </w:r>
      <w:r w:rsidR="00AA07A3" w:rsidRPr="001F5618">
        <w:t>be</w:t>
      </w:r>
      <w:r w:rsidR="00AA07A3" w:rsidRPr="001F5618">
        <w:rPr>
          <w:lang w:val="en-US"/>
        </w:rPr>
        <w:t>rpengaruh  positif dan signifikan</w:t>
      </w:r>
      <w:r w:rsidR="00AA07A3" w:rsidRPr="001F5618">
        <w:t xml:space="preserve"> </w:t>
      </w:r>
      <w:r w:rsidR="00AA07A3" w:rsidRPr="001F5618">
        <w:rPr>
          <w:lang w:val="en-US"/>
        </w:rPr>
        <w:t xml:space="preserve"> terhadap minat berkunjung ke destinasi wisata. Artinya konten video tiktok berpengaruh nyata dalam meningkatkan  minat berkunjung ke destinasi wisata</w:t>
      </w:r>
      <w:r w:rsidRPr="001F5618">
        <w:rPr>
          <w:lang w:val="en-US"/>
        </w:rPr>
        <w:t xml:space="preserve">; (2) </w:t>
      </w:r>
      <w:r w:rsidR="00AA07A3" w:rsidRPr="001F5618">
        <w:rPr>
          <w:lang w:val="en-US"/>
        </w:rPr>
        <w:t xml:space="preserve">Reels </w:t>
      </w:r>
      <w:r w:rsidR="00AA07A3" w:rsidRPr="001F5618">
        <w:t>ber</w:t>
      </w:r>
      <w:r w:rsidR="00AA07A3" w:rsidRPr="001F5618">
        <w:rPr>
          <w:lang w:val="en-US"/>
        </w:rPr>
        <w:t>pengaruh  positif dan signifikan terhadap minat berkunjung. Artinya video Reels mampu meningkatkan minat berkunjung ke destinasi wisata</w:t>
      </w:r>
      <w:r w:rsidRPr="001F5618">
        <w:rPr>
          <w:lang w:val="en-US"/>
        </w:rPr>
        <w:t xml:space="preserve">; (3) </w:t>
      </w:r>
      <w:r w:rsidR="00AA07A3" w:rsidRPr="001F5618">
        <w:rPr>
          <w:lang w:val="en-US"/>
        </w:rPr>
        <w:t xml:space="preserve">Shorts tidak </w:t>
      </w:r>
      <w:r w:rsidR="00AA07A3" w:rsidRPr="001F5618">
        <w:t>b</w:t>
      </w:r>
      <w:r w:rsidR="00AA07A3" w:rsidRPr="001F5618">
        <w:rPr>
          <w:lang w:val="en-US"/>
        </w:rPr>
        <w:t>e</w:t>
      </w:r>
      <w:r w:rsidR="00AA07A3" w:rsidRPr="001F5618">
        <w:t>r</w:t>
      </w:r>
      <w:r w:rsidR="00AA07A3" w:rsidRPr="001F5618">
        <w:rPr>
          <w:lang w:val="en-US"/>
        </w:rPr>
        <w:t>pengaruh signifikan terhadap minat berkunjung.  Ternyata video Shorts tidak berpengaruh nyata dalam meningkatkan minat berkunjung ke destinasi wisata</w:t>
      </w:r>
      <w:r w:rsidRPr="001F5618">
        <w:rPr>
          <w:lang w:val="en-US"/>
        </w:rPr>
        <w:t xml:space="preserve">; (4) </w:t>
      </w:r>
      <w:r w:rsidR="00AA07A3" w:rsidRPr="001F5618">
        <w:rPr>
          <w:lang w:val="en-US"/>
        </w:rPr>
        <w:t xml:space="preserve">Secara simultan Tiktok, Reels dan Short </w:t>
      </w:r>
      <w:r w:rsidR="00AA07A3" w:rsidRPr="001F5618">
        <w:t>ber</w:t>
      </w:r>
      <w:r w:rsidR="00AA07A3" w:rsidRPr="001F5618">
        <w:rPr>
          <w:lang w:val="en-US"/>
        </w:rPr>
        <w:t>pengaruh signifikan terhadap minat berkunjung.  Artinya secara bersama-sama video Tiktok, Reels dan Shorts berpengaruh nyata dalam meningkatkan minat berkunjung.</w:t>
      </w:r>
    </w:p>
    <w:p w14:paraId="6971091A" w14:textId="0D25451B" w:rsidR="00AA07A3" w:rsidRPr="001F5618" w:rsidRDefault="00AA07A3" w:rsidP="00C158CE">
      <w:pPr>
        <w:pStyle w:val="Heading1"/>
        <w:spacing w:before="0"/>
        <w:ind w:left="180" w:firstLine="0"/>
        <w:rPr>
          <w:rFonts w:ascii="Times New Roman" w:eastAsia="Times New Roman" w:hAnsi="Times New Roman" w:cs="Times New Roman"/>
          <w:b w:val="0"/>
        </w:rPr>
      </w:pPr>
      <w:r w:rsidRPr="001F5618">
        <w:rPr>
          <w:rFonts w:ascii="Times New Roman" w:hAnsi="Times New Roman" w:cs="Times New Roman"/>
          <w:b w:val="0"/>
        </w:rPr>
        <w:t>Saran</w:t>
      </w:r>
      <w:r w:rsidR="00C158CE" w:rsidRPr="001F5618">
        <w:rPr>
          <w:rFonts w:ascii="Times New Roman" w:hAnsi="Times New Roman" w:cs="Times New Roman"/>
          <w:b w:val="0"/>
        </w:rPr>
        <w:t xml:space="preserve"> penelitian ini adalah:</w:t>
      </w:r>
      <w:r w:rsidR="00C158CE" w:rsidRPr="001F5618">
        <w:rPr>
          <w:rFonts w:ascii="Times New Roman" w:hAnsi="Times New Roman" w:cs="Times New Roman"/>
          <w:bCs/>
        </w:rPr>
        <w:t xml:space="preserve">  </w:t>
      </w:r>
      <w:r w:rsidR="00C158CE" w:rsidRPr="001F5618">
        <w:rPr>
          <w:rFonts w:ascii="Times New Roman" w:hAnsi="Times New Roman" w:cs="Times New Roman"/>
          <w:b w:val="0"/>
        </w:rPr>
        <w:t xml:space="preserve">(1) </w:t>
      </w:r>
      <w:r w:rsidRPr="001F5618">
        <w:rPr>
          <w:rFonts w:ascii="Times New Roman" w:hAnsi="Times New Roman" w:cs="Times New Roman"/>
          <w:b w:val="0"/>
        </w:rPr>
        <w:t>Bagi pengelola dan pemerintah daerah setempat untuk meningkatkan minat wisatawan datang secara langsung ataupun wisata virtual  perlu adanya perbaikan pada  media promosi yang dipakai.  Dengan meningkatkan kualitas konten video hingga cara memilih media sosial yang sesuai dengan target wisatawan sasaran</w:t>
      </w:r>
      <w:r w:rsidR="00C158CE" w:rsidRPr="001F5618">
        <w:rPr>
          <w:rFonts w:ascii="Times New Roman" w:hAnsi="Times New Roman" w:cs="Times New Roman"/>
          <w:b w:val="0"/>
        </w:rPr>
        <w:t xml:space="preserve">; (2) </w:t>
      </w:r>
      <w:r w:rsidRPr="001F5618">
        <w:rPr>
          <w:rFonts w:ascii="Times New Roman" w:hAnsi="Times New Roman" w:cs="Times New Roman"/>
          <w:b w:val="0"/>
        </w:rPr>
        <w:t>Disarankan adanya penelitian lanjutan dengan berbagai variabel lain yang diteliti  seperti bauran pemasaran (Produk, Harga, Lokasi dan Promosi yang lebih intensif) untuk mendapatkan hasil yang lebih rinci lagi agar hasil semakin baik.</w:t>
      </w:r>
    </w:p>
    <w:p w14:paraId="29F3A6EA" w14:textId="77777777" w:rsidR="001D2EEE" w:rsidRDefault="001D2EEE" w:rsidP="00C158CE">
      <w:pPr>
        <w:pBdr>
          <w:top w:val="nil"/>
          <w:left w:val="nil"/>
          <w:bottom w:val="nil"/>
          <w:right w:val="nil"/>
          <w:between w:val="nil"/>
        </w:pBdr>
        <w:jc w:val="both"/>
        <w:rPr>
          <w:color w:val="000000"/>
        </w:rPr>
      </w:pPr>
    </w:p>
    <w:p w14:paraId="38ADA2B8" w14:textId="77777777" w:rsidR="00C158CE" w:rsidRDefault="00000000" w:rsidP="00C158CE">
      <w:pPr>
        <w:ind w:left="180"/>
        <w:jc w:val="both"/>
        <w:rPr>
          <w:b/>
        </w:rPr>
      </w:pPr>
      <w:r>
        <w:rPr>
          <w:b/>
        </w:rPr>
        <w:t>DAFTAR PUSTAKA</w:t>
      </w:r>
    </w:p>
    <w:p w14:paraId="02C7D9AD" w14:textId="304EC63B" w:rsidR="00D55F2F" w:rsidRPr="00D55F2F" w:rsidRDefault="00D55F2F" w:rsidP="00D55F2F">
      <w:pPr>
        <w:widowControl w:val="0"/>
        <w:autoSpaceDE w:val="0"/>
        <w:autoSpaceDN w:val="0"/>
        <w:adjustRightInd w:val="0"/>
        <w:ind w:left="680" w:hanging="480"/>
        <w:jc w:val="both"/>
        <w:rPr>
          <w:noProof/>
        </w:rPr>
      </w:pPr>
      <w:r>
        <w:fldChar w:fldCharType="begin" w:fldLock="1"/>
      </w:r>
      <w:r>
        <w:instrText xml:space="preserve">ADDIN Mendeley Bibliography CSL_BIBLIOGRAPHY </w:instrText>
      </w:r>
      <w:r>
        <w:fldChar w:fldCharType="separate"/>
      </w:r>
      <w:r w:rsidRPr="00D55F2F">
        <w:rPr>
          <w:noProof/>
        </w:rPr>
        <w:t xml:space="preserve">@icampusindonesia &amp;, T. @psikologiindonesia. (2023). </w:t>
      </w:r>
      <w:r w:rsidRPr="00D55F2F">
        <w:rPr>
          <w:i/>
          <w:iCs/>
          <w:noProof/>
        </w:rPr>
        <w:t>Rahasia Meraih Peluang Bisnis Dengan Tiktok Shop: Strategi Pemasaran dan Pengembangan Bisnis yang Efektif</w:t>
      </w:r>
      <w:r w:rsidRPr="00D55F2F">
        <w:rPr>
          <w:noProof/>
        </w:rPr>
        <w:t>. Penerbit Andi.</w:t>
      </w:r>
    </w:p>
    <w:p w14:paraId="47F67686" w14:textId="77777777" w:rsidR="00D55F2F" w:rsidRPr="00D55F2F" w:rsidRDefault="00D55F2F" w:rsidP="00D55F2F">
      <w:pPr>
        <w:widowControl w:val="0"/>
        <w:autoSpaceDE w:val="0"/>
        <w:autoSpaceDN w:val="0"/>
        <w:adjustRightInd w:val="0"/>
        <w:ind w:left="680" w:hanging="480"/>
        <w:jc w:val="both"/>
        <w:rPr>
          <w:noProof/>
        </w:rPr>
      </w:pPr>
      <w:r w:rsidRPr="00D55F2F">
        <w:rPr>
          <w:noProof/>
        </w:rPr>
        <w:t xml:space="preserve">Alvionita, A. et al. (2024). </w:t>
      </w:r>
      <w:r w:rsidRPr="00D55F2F">
        <w:rPr>
          <w:i/>
          <w:iCs/>
          <w:noProof/>
        </w:rPr>
        <w:t>Strategi Pemasaran Media Sosial: Membangun Keterlibatan dan Jangkauan</w:t>
      </w:r>
      <w:r w:rsidRPr="00D55F2F">
        <w:rPr>
          <w:noProof/>
        </w:rPr>
        <w:t>. Takaza Innovatix Labs.</w:t>
      </w:r>
    </w:p>
    <w:p w14:paraId="552DC0C2" w14:textId="77777777" w:rsidR="00D55F2F" w:rsidRPr="00D55F2F" w:rsidRDefault="00D55F2F" w:rsidP="00D55F2F">
      <w:pPr>
        <w:widowControl w:val="0"/>
        <w:autoSpaceDE w:val="0"/>
        <w:autoSpaceDN w:val="0"/>
        <w:adjustRightInd w:val="0"/>
        <w:ind w:left="680" w:hanging="480"/>
        <w:jc w:val="both"/>
        <w:rPr>
          <w:noProof/>
        </w:rPr>
      </w:pPr>
      <w:r w:rsidRPr="00D55F2F">
        <w:rPr>
          <w:noProof/>
        </w:rPr>
        <w:t xml:space="preserve">Baura, E.A.,  et al. (2018). Virtual Tour Panorama 360 Derajat Tempat Wisata Kota Tobelo. </w:t>
      </w:r>
      <w:r w:rsidRPr="00D55F2F">
        <w:rPr>
          <w:i/>
          <w:iCs/>
          <w:noProof/>
        </w:rPr>
        <w:t>Ju Rnal Teknik Informatika</w:t>
      </w:r>
      <w:r w:rsidRPr="00D55F2F">
        <w:rPr>
          <w:noProof/>
        </w:rPr>
        <w:t xml:space="preserve">, </w:t>
      </w:r>
      <w:r w:rsidRPr="00D55F2F">
        <w:rPr>
          <w:i/>
          <w:iCs/>
          <w:noProof/>
        </w:rPr>
        <w:t>13</w:t>
      </w:r>
      <w:r w:rsidRPr="00D55F2F">
        <w:rPr>
          <w:noProof/>
        </w:rPr>
        <w:t>(3).</w:t>
      </w:r>
    </w:p>
    <w:p w14:paraId="5748A74B" w14:textId="77777777" w:rsidR="00D55F2F" w:rsidRPr="00D55F2F" w:rsidRDefault="00D55F2F" w:rsidP="00D55F2F">
      <w:pPr>
        <w:widowControl w:val="0"/>
        <w:autoSpaceDE w:val="0"/>
        <w:autoSpaceDN w:val="0"/>
        <w:adjustRightInd w:val="0"/>
        <w:ind w:left="680" w:hanging="480"/>
        <w:jc w:val="both"/>
        <w:rPr>
          <w:noProof/>
        </w:rPr>
      </w:pPr>
      <w:r w:rsidRPr="00D55F2F">
        <w:rPr>
          <w:noProof/>
        </w:rPr>
        <w:t xml:space="preserve">BPS. (2024). </w:t>
      </w:r>
      <w:r w:rsidRPr="00D55F2F">
        <w:rPr>
          <w:i/>
          <w:iCs/>
          <w:noProof/>
        </w:rPr>
        <w:t>Jumlah Devisa Sektor Pariwisata 2021-2022</w:t>
      </w:r>
      <w:r w:rsidRPr="00D55F2F">
        <w:rPr>
          <w:noProof/>
        </w:rPr>
        <w:t>.</w:t>
      </w:r>
    </w:p>
    <w:p w14:paraId="1946D9C4" w14:textId="77777777" w:rsidR="00D55F2F" w:rsidRPr="00D55F2F" w:rsidRDefault="00D55F2F" w:rsidP="00D55F2F">
      <w:pPr>
        <w:widowControl w:val="0"/>
        <w:autoSpaceDE w:val="0"/>
        <w:autoSpaceDN w:val="0"/>
        <w:adjustRightInd w:val="0"/>
        <w:ind w:left="680" w:hanging="480"/>
        <w:jc w:val="both"/>
        <w:rPr>
          <w:noProof/>
        </w:rPr>
      </w:pPr>
      <w:r w:rsidRPr="00D55F2F">
        <w:rPr>
          <w:noProof/>
        </w:rPr>
        <w:t xml:space="preserve">Breitman, K. (2024). </w:t>
      </w:r>
      <w:r w:rsidRPr="00D55F2F">
        <w:rPr>
          <w:i/>
          <w:iCs/>
          <w:noProof/>
        </w:rPr>
        <w:t>YouTube Shorts vs TikTok: Mana yang Terbaik untuk Konten Anda?</w:t>
      </w:r>
      <w:r w:rsidRPr="00D55F2F">
        <w:rPr>
          <w:noProof/>
        </w:rPr>
        <w:t xml:space="preserve"> Https://Riverside.Fm/Blog/Youtube-Shorts-vs-Tiktok. https://riverside.fm/blog/youtube-shorts-vs-tiktok</w:t>
      </w:r>
    </w:p>
    <w:p w14:paraId="4E1CEECC" w14:textId="77777777" w:rsidR="00D55F2F" w:rsidRPr="00D55F2F" w:rsidRDefault="00D55F2F" w:rsidP="00D55F2F">
      <w:pPr>
        <w:widowControl w:val="0"/>
        <w:autoSpaceDE w:val="0"/>
        <w:autoSpaceDN w:val="0"/>
        <w:adjustRightInd w:val="0"/>
        <w:ind w:left="680" w:hanging="480"/>
        <w:jc w:val="both"/>
        <w:rPr>
          <w:noProof/>
        </w:rPr>
      </w:pPr>
      <w:r w:rsidRPr="00D55F2F">
        <w:rPr>
          <w:noProof/>
        </w:rPr>
        <w:t xml:space="preserve">Darma, B. (2022). </w:t>
      </w:r>
      <w:r w:rsidRPr="00D55F2F">
        <w:rPr>
          <w:i/>
          <w:iCs/>
          <w:noProof/>
        </w:rPr>
        <w:t>Statistika Penelitian Menggunakan SPSS</w:t>
      </w:r>
      <w:r w:rsidRPr="00D55F2F">
        <w:rPr>
          <w:noProof/>
        </w:rPr>
        <w:t>. Guepedia.</w:t>
      </w:r>
    </w:p>
    <w:p w14:paraId="4701E399" w14:textId="77777777" w:rsidR="00D55F2F" w:rsidRPr="00D55F2F" w:rsidRDefault="00D55F2F" w:rsidP="00D55F2F">
      <w:pPr>
        <w:widowControl w:val="0"/>
        <w:autoSpaceDE w:val="0"/>
        <w:autoSpaceDN w:val="0"/>
        <w:adjustRightInd w:val="0"/>
        <w:ind w:left="680" w:hanging="480"/>
        <w:jc w:val="both"/>
        <w:rPr>
          <w:noProof/>
        </w:rPr>
      </w:pPr>
      <w:r w:rsidRPr="00D55F2F">
        <w:rPr>
          <w:noProof/>
        </w:rPr>
        <w:t xml:space="preserve">Fadhilah, IN,  et al. (2023). </w:t>
      </w:r>
      <w:r w:rsidRPr="00D55F2F">
        <w:rPr>
          <w:i/>
          <w:iCs/>
          <w:noProof/>
        </w:rPr>
        <w:t>Problematika Teori dan Praktik Komunikasi</w:t>
      </w:r>
      <w:r w:rsidRPr="00D55F2F">
        <w:rPr>
          <w:noProof/>
        </w:rPr>
        <w:t>. Mahakarya Citra Utama Group.</w:t>
      </w:r>
    </w:p>
    <w:p w14:paraId="2E85361B" w14:textId="77777777" w:rsidR="00D55F2F" w:rsidRPr="00D55F2F" w:rsidRDefault="00D55F2F" w:rsidP="00D55F2F">
      <w:pPr>
        <w:widowControl w:val="0"/>
        <w:autoSpaceDE w:val="0"/>
        <w:autoSpaceDN w:val="0"/>
        <w:adjustRightInd w:val="0"/>
        <w:ind w:left="680" w:hanging="480"/>
        <w:jc w:val="both"/>
        <w:rPr>
          <w:noProof/>
        </w:rPr>
      </w:pPr>
      <w:r w:rsidRPr="00D55F2F">
        <w:rPr>
          <w:noProof/>
        </w:rPr>
        <w:t xml:space="preserve">Fajrina, H. (2023). </w:t>
      </w:r>
      <w:r w:rsidRPr="00D55F2F">
        <w:rPr>
          <w:i/>
          <w:iCs/>
          <w:noProof/>
        </w:rPr>
        <w:t>2 Tahun YouTube Shorts di Indonesia, Berapa Gen Z yang Pakai?</w:t>
      </w:r>
      <w:r w:rsidRPr="00D55F2F">
        <w:rPr>
          <w:noProof/>
        </w:rPr>
        <w:t xml:space="preserve"> Https://Uzone.Id/2-Tahun-Youtube-Shorts-Di-Indonesia-Berapa-Gen-z-Yang-Pakai-.</w:t>
      </w:r>
    </w:p>
    <w:p w14:paraId="47797543" w14:textId="77777777" w:rsidR="00D55F2F" w:rsidRPr="00D55F2F" w:rsidRDefault="00D55F2F" w:rsidP="00D55F2F">
      <w:pPr>
        <w:widowControl w:val="0"/>
        <w:autoSpaceDE w:val="0"/>
        <w:autoSpaceDN w:val="0"/>
        <w:adjustRightInd w:val="0"/>
        <w:ind w:left="680" w:hanging="480"/>
        <w:jc w:val="both"/>
        <w:rPr>
          <w:noProof/>
        </w:rPr>
      </w:pPr>
      <w:r w:rsidRPr="00D55F2F">
        <w:rPr>
          <w:noProof/>
        </w:rPr>
        <w:t xml:space="preserve">Fauziah, E. (2021). </w:t>
      </w:r>
      <w:r w:rsidRPr="00D55F2F">
        <w:rPr>
          <w:i/>
          <w:iCs/>
          <w:noProof/>
        </w:rPr>
        <w:t>Pengelolaan Destinasi Wisata</w:t>
      </w:r>
      <w:r w:rsidRPr="00D55F2F">
        <w:rPr>
          <w:noProof/>
        </w:rPr>
        <w:t>. Uwais Inspirasi Indonesia.</w:t>
      </w:r>
    </w:p>
    <w:p w14:paraId="199461CF" w14:textId="77777777" w:rsidR="00D55F2F" w:rsidRPr="00D55F2F" w:rsidRDefault="00D55F2F" w:rsidP="00D55F2F">
      <w:pPr>
        <w:widowControl w:val="0"/>
        <w:autoSpaceDE w:val="0"/>
        <w:autoSpaceDN w:val="0"/>
        <w:adjustRightInd w:val="0"/>
        <w:ind w:left="680" w:hanging="480"/>
        <w:jc w:val="both"/>
        <w:rPr>
          <w:noProof/>
        </w:rPr>
      </w:pPr>
      <w:r w:rsidRPr="00D55F2F">
        <w:rPr>
          <w:noProof/>
        </w:rPr>
        <w:t xml:space="preserve">Ghozali, I. (2016). </w:t>
      </w:r>
      <w:r w:rsidRPr="00D55F2F">
        <w:rPr>
          <w:i/>
          <w:iCs/>
          <w:noProof/>
        </w:rPr>
        <w:t>Aplikasi Analisis Multivariate Dengan Program IBM SPSS</w:t>
      </w:r>
      <w:r w:rsidRPr="00D55F2F">
        <w:rPr>
          <w:noProof/>
        </w:rPr>
        <w:t>. Badan Penerbit Universitas Diponegoro.</w:t>
      </w:r>
    </w:p>
    <w:p w14:paraId="6C790D33" w14:textId="77777777" w:rsidR="00D55F2F" w:rsidRPr="00D55F2F" w:rsidRDefault="00D55F2F" w:rsidP="00D55F2F">
      <w:pPr>
        <w:widowControl w:val="0"/>
        <w:autoSpaceDE w:val="0"/>
        <w:autoSpaceDN w:val="0"/>
        <w:adjustRightInd w:val="0"/>
        <w:ind w:left="680" w:hanging="480"/>
        <w:jc w:val="both"/>
        <w:rPr>
          <w:noProof/>
        </w:rPr>
      </w:pPr>
      <w:r w:rsidRPr="00D55F2F">
        <w:rPr>
          <w:noProof/>
        </w:rPr>
        <w:t xml:space="preserve">Hair, J. F. et al. (2019). Partial Least Squares Structural Equation ModelingBased Discrete Choice Modeling: An Illustration In Modeling Retailer Choice. </w:t>
      </w:r>
      <w:r w:rsidRPr="00D55F2F">
        <w:rPr>
          <w:i/>
          <w:iCs/>
          <w:noProof/>
        </w:rPr>
        <w:t>Business Research</w:t>
      </w:r>
      <w:r w:rsidRPr="00D55F2F">
        <w:rPr>
          <w:noProof/>
        </w:rPr>
        <w:t xml:space="preserve">, </w:t>
      </w:r>
      <w:r w:rsidRPr="00D55F2F">
        <w:rPr>
          <w:i/>
          <w:iCs/>
          <w:noProof/>
        </w:rPr>
        <w:t>12</w:t>
      </w:r>
      <w:r w:rsidRPr="00D55F2F">
        <w:rPr>
          <w:noProof/>
        </w:rPr>
        <w:t>(1).</w:t>
      </w:r>
    </w:p>
    <w:p w14:paraId="7AFC56E8" w14:textId="77777777" w:rsidR="00D55F2F" w:rsidRPr="00D55F2F" w:rsidRDefault="00D55F2F" w:rsidP="00D55F2F">
      <w:pPr>
        <w:widowControl w:val="0"/>
        <w:autoSpaceDE w:val="0"/>
        <w:autoSpaceDN w:val="0"/>
        <w:adjustRightInd w:val="0"/>
        <w:ind w:left="680" w:hanging="480"/>
        <w:jc w:val="both"/>
        <w:rPr>
          <w:noProof/>
        </w:rPr>
      </w:pPr>
      <w:r w:rsidRPr="00D55F2F">
        <w:rPr>
          <w:noProof/>
        </w:rPr>
        <w:t xml:space="preserve">Havianto CA, Artiningrum, T. (2022). Pemanfaatan Media Sosial sebagai Sarana Promosi Objek Wisata Bumi Almira. </w:t>
      </w:r>
      <w:r w:rsidRPr="00D55F2F">
        <w:rPr>
          <w:i/>
          <w:iCs/>
          <w:noProof/>
        </w:rPr>
        <w:t>GEOPLANART</w:t>
      </w:r>
      <w:r w:rsidRPr="00D55F2F">
        <w:rPr>
          <w:noProof/>
        </w:rPr>
        <w:t xml:space="preserve">, </w:t>
      </w:r>
      <w:r w:rsidRPr="00D55F2F">
        <w:rPr>
          <w:i/>
          <w:iCs/>
          <w:noProof/>
        </w:rPr>
        <w:t>4</w:t>
      </w:r>
      <w:r w:rsidRPr="00D55F2F">
        <w:rPr>
          <w:noProof/>
        </w:rPr>
        <w:t>(2).</w:t>
      </w:r>
    </w:p>
    <w:p w14:paraId="3D9F0C60" w14:textId="77777777" w:rsidR="00D55F2F" w:rsidRPr="00D55F2F" w:rsidRDefault="00D55F2F" w:rsidP="00D55F2F">
      <w:pPr>
        <w:widowControl w:val="0"/>
        <w:autoSpaceDE w:val="0"/>
        <w:autoSpaceDN w:val="0"/>
        <w:adjustRightInd w:val="0"/>
        <w:ind w:left="680" w:hanging="480"/>
        <w:jc w:val="both"/>
        <w:rPr>
          <w:noProof/>
        </w:rPr>
      </w:pPr>
      <w:r w:rsidRPr="00D55F2F">
        <w:rPr>
          <w:noProof/>
        </w:rPr>
        <w:t xml:space="preserve">Helianthusonfri J. (2019). </w:t>
      </w:r>
      <w:r w:rsidRPr="00D55F2F">
        <w:rPr>
          <w:i/>
          <w:iCs/>
          <w:noProof/>
        </w:rPr>
        <w:t>Belajar Social Media Marketing</w:t>
      </w:r>
      <w:r w:rsidRPr="00D55F2F">
        <w:rPr>
          <w:noProof/>
        </w:rPr>
        <w:t>. Elex Media Komputindo.</w:t>
      </w:r>
    </w:p>
    <w:p w14:paraId="19AA8FBA" w14:textId="77777777" w:rsidR="00D55F2F" w:rsidRPr="00D55F2F" w:rsidRDefault="00D55F2F" w:rsidP="00D55F2F">
      <w:pPr>
        <w:widowControl w:val="0"/>
        <w:autoSpaceDE w:val="0"/>
        <w:autoSpaceDN w:val="0"/>
        <w:adjustRightInd w:val="0"/>
        <w:ind w:left="680" w:hanging="480"/>
        <w:jc w:val="both"/>
        <w:rPr>
          <w:noProof/>
        </w:rPr>
      </w:pPr>
      <w:r w:rsidRPr="00D55F2F">
        <w:rPr>
          <w:noProof/>
        </w:rPr>
        <w:t xml:space="preserve">Ilhamsyah. (2020). </w:t>
      </w:r>
      <w:r w:rsidRPr="00D55F2F">
        <w:rPr>
          <w:i/>
          <w:iCs/>
          <w:noProof/>
        </w:rPr>
        <w:t>Pengantar Strategi Kreatif ADVERTISING ERA DIGITAL</w:t>
      </w:r>
      <w:r w:rsidRPr="00D55F2F">
        <w:rPr>
          <w:noProof/>
        </w:rPr>
        <w:t>. Penerbit Andi.</w:t>
      </w:r>
    </w:p>
    <w:p w14:paraId="3F5885AC" w14:textId="77777777" w:rsidR="00D55F2F" w:rsidRPr="00D55F2F" w:rsidRDefault="00D55F2F" w:rsidP="00D55F2F">
      <w:pPr>
        <w:widowControl w:val="0"/>
        <w:autoSpaceDE w:val="0"/>
        <w:autoSpaceDN w:val="0"/>
        <w:adjustRightInd w:val="0"/>
        <w:ind w:left="680" w:hanging="480"/>
        <w:jc w:val="both"/>
        <w:rPr>
          <w:noProof/>
        </w:rPr>
      </w:pPr>
      <w:r w:rsidRPr="00D55F2F">
        <w:rPr>
          <w:noProof/>
        </w:rPr>
        <w:t xml:space="preserve">Indonesia, C. (2024). </w:t>
      </w:r>
      <w:r w:rsidRPr="00D55F2F">
        <w:rPr>
          <w:i/>
          <w:iCs/>
          <w:noProof/>
        </w:rPr>
        <w:t>6 Destinasi Wisata yang Dulu Viral Sekarang Sepi</w:t>
      </w:r>
      <w:r w:rsidRPr="00D55F2F">
        <w:rPr>
          <w:noProof/>
        </w:rPr>
        <w:t>. https://www.cnbcindonesia.com/lifestyle/20240906105511-33-569708/6-destinasi-wisata-yang-dulu-viral-sekarang-sepi-bak-kuburan</w:t>
      </w:r>
    </w:p>
    <w:p w14:paraId="420CECAE" w14:textId="77777777" w:rsidR="00D55F2F" w:rsidRPr="00D55F2F" w:rsidRDefault="00D55F2F" w:rsidP="00D55F2F">
      <w:pPr>
        <w:widowControl w:val="0"/>
        <w:autoSpaceDE w:val="0"/>
        <w:autoSpaceDN w:val="0"/>
        <w:adjustRightInd w:val="0"/>
        <w:ind w:left="680" w:hanging="480"/>
        <w:jc w:val="both"/>
        <w:rPr>
          <w:noProof/>
        </w:rPr>
      </w:pPr>
      <w:r w:rsidRPr="00D55F2F">
        <w:rPr>
          <w:noProof/>
        </w:rPr>
        <w:t xml:space="preserve">Jayadharma, F &amp; Setiawan, B. (2024). Live Streaming TikTok bagi Generasi Z dalam Meningkatkan Promosi Pariwisata di Kawasan Kota Tua DKI Jakarta. </w:t>
      </w:r>
      <w:r w:rsidRPr="00D55F2F">
        <w:rPr>
          <w:i/>
          <w:iCs/>
          <w:noProof/>
        </w:rPr>
        <w:t>IKRA-ITH HUMANIORA: Jurnal Sosial Dan Humaniora</w:t>
      </w:r>
      <w:r w:rsidRPr="00D55F2F">
        <w:rPr>
          <w:noProof/>
        </w:rPr>
        <w:t xml:space="preserve">, </w:t>
      </w:r>
      <w:r w:rsidRPr="00D55F2F">
        <w:rPr>
          <w:i/>
          <w:iCs/>
          <w:noProof/>
        </w:rPr>
        <w:t>8</w:t>
      </w:r>
      <w:r w:rsidRPr="00D55F2F">
        <w:rPr>
          <w:noProof/>
        </w:rPr>
        <w:t>(3).</w:t>
      </w:r>
    </w:p>
    <w:p w14:paraId="04E096D9" w14:textId="77777777" w:rsidR="00D55F2F" w:rsidRPr="00D55F2F" w:rsidRDefault="00D55F2F" w:rsidP="00D55F2F">
      <w:pPr>
        <w:widowControl w:val="0"/>
        <w:autoSpaceDE w:val="0"/>
        <w:autoSpaceDN w:val="0"/>
        <w:adjustRightInd w:val="0"/>
        <w:ind w:left="680" w:hanging="480"/>
        <w:jc w:val="both"/>
        <w:rPr>
          <w:noProof/>
        </w:rPr>
      </w:pPr>
      <w:r w:rsidRPr="00D55F2F">
        <w:rPr>
          <w:noProof/>
        </w:rPr>
        <w:t xml:space="preserve">Kusuma, B. (2016). </w:t>
      </w:r>
      <w:r w:rsidRPr="00D55F2F">
        <w:rPr>
          <w:i/>
          <w:iCs/>
          <w:noProof/>
        </w:rPr>
        <w:t>Top 15 Travel Destinations in Indonesia</w:t>
      </w:r>
      <w:r w:rsidRPr="00D55F2F">
        <w:rPr>
          <w:noProof/>
        </w:rPr>
        <w:t>. Elex Media Komputindo.</w:t>
      </w:r>
    </w:p>
    <w:p w14:paraId="3707A8D2" w14:textId="77777777" w:rsidR="00D55F2F" w:rsidRPr="00D55F2F" w:rsidRDefault="00D55F2F" w:rsidP="00D55F2F">
      <w:pPr>
        <w:widowControl w:val="0"/>
        <w:autoSpaceDE w:val="0"/>
        <w:autoSpaceDN w:val="0"/>
        <w:adjustRightInd w:val="0"/>
        <w:ind w:left="680" w:hanging="480"/>
        <w:jc w:val="both"/>
        <w:rPr>
          <w:noProof/>
        </w:rPr>
      </w:pPr>
      <w:r w:rsidRPr="00D55F2F">
        <w:rPr>
          <w:noProof/>
        </w:rPr>
        <w:t xml:space="preserve">Meliantari D. (2022). </w:t>
      </w:r>
      <w:r w:rsidRPr="00D55F2F">
        <w:rPr>
          <w:i/>
          <w:iCs/>
          <w:noProof/>
        </w:rPr>
        <w:t>Manajemen Pemasaran (Buku Ajar)</w:t>
      </w:r>
      <w:r w:rsidRPr="00D55F2F">
        <w:rPr>
          <w:noProof/>
        </w:rPr>
        <w:t>. Uwais.</w:t>
      </w:r>
    </w:p>
    <w:p w14:paraId="3BE45DA6" w14:textId="77777777" w:rsidR="00D55F2F" w:rsidRPr="00D55F2F" w:rsidRDefault="00D55F2F" w:rsidP="00D55F2F">
      <w:pPr>
        <w:widowControl w:val="0"/>
        <w:autoSpaceDE w:val="0"/>
        <w:autoSpaceDN w:val="0"/>
        <w:adjustRightInd w:val="0"/>
        <w:ind w:left="680" w:hanging="480"/>
        <w:jc w:val="both"/>
        <w:rPr>
          <w:noProof/>
        </w:rPr>
      </w:pPr>
      <w:r w:rsidRPr="00D55F2F">
        <w:rPr>
          <w:noProof/>
        </w:rPr>
        <w:t xml:space="preserve">Najwati, N. &amp; Z. (2023). PERAN PROMOSI TERHADAP MINAT BERKUNJUNG WISATAWAN DI JATTINANGOR NATIONAL PARK. </w:t>
      </w:r>
      <w:r w:rsidRPr="00D55F2F">
        <w:rPr>
          <w:i/>
          <w:iCs/>
          <w:noProof/>
        </w:rPr>
        <w:t>JURNAL ILMIAH SULTAN AGUNG</w:t>
      </w:r>
      <w:r w:rsidRPr="00D55F2F">
        <w:rPr>
          <w:noProof/>
        </w:rPr>
        <w:t xml:space="preserve">, </w:t>
      </w:r>
      <w:r w:rsidRPr="00D55F2F">
        <w:rPr>
          <w:i/>
          <w:iCs/>
          <w:noProof/>
        </w:rPr>
        <w:t>2</w:t>
      </w:r>
      <w:r w:rsidRPr="00D55F2F">
        <w:rPr>
          <w:noProof/>
        </w:rPr>
        <w:t>(1).</w:t>
      </w:r>
    </w:p>
    <w:p w14:paraId="42E98F95" w14:textId="77777777" w:rsidR="00D55F2F" w:rsidRPr="00D55F2F" w:rsidRDefault="00D55F2F" w:rsidP="00D55F2F">
      <w:pPr>
        <w:widowControl w:val="0"/>
        <w:autoSpaceDE w:val="0"/>
        <w:autoSpaceDN w:val="0"/>
        <w:adjustRightInd w:val="0"/>
        <w:ind w:left="680" w:hanging="480"/>
        <w:jc w:val="both"/>
        <w:rPr>
          <w:noProof/>
        </w:rPr>
      </w:pPr>
      <w:r w:rsidRPr="00D55F2F">
        <w:rPr>
          <w:noProof/>
        </w:rPr>
        <w:t xml:space="preserve">Normalia, RP,  et al. (2023). Peran Media Sosial Tiktok Sebagai Komunikasi Massa pada Generasi Z. In Jaka (Ed.), </w:t>
      </w:r>
      <w:r w:rsidRPr="00D55F2F">
        <w:rPr>
          <w:i/>
          <w:iCs/>
          <w:noProof/>
        </w:rPr>
        <w:t>Problematika Teori dan Praktik Komunikasi</w:t>
      </w:r>
      <w:r w:rsidRPr="00D55F2F">
        <w:rPr>
          <w:noProof/>
        </w:rPr>
        <w:t>. Mahakarya Citra Utama Group.</w:t>
      </w:r>
    </w:p>
    <w:p w14:paraId="15361EA6" w14:textId="77777777" w:rsidR="00D55F2F" w:rsidRPr="00D55F2F" w:rsidRDefault="00D55F2F" w:rsidP="00D55F2F">
      <w:pPr>
        <w:widowControl w:val="0"/>
        <w:autoSpaceDE w:val="0"/>
        <w:autoSpaceDN w:val="0"/>
        <w:adjustRightInd w:val="0"/>
        <w:ind w:left="680" w:hanging="480"/>
        <w:jc w:val="both"/>
        <w:rPr>
          <w:noProof/>
        </w:rPr>
      </w:pPr>
      <w:r w:rsidRPr="00D55F2F">
        <w:rPr>
          <w:noProof/>
        </w:rPr>
        <w:t xml:space="preserve">Novitaningtyas, I. et al. (2022). FAKTOR-FAKTOR YANG MEMPENGARUHI MINAT BERKUNJUNG WISATAWAN DI KAWASAN BALKONDES BOROBUDUR. </w:t>
      </w:r>
      <w:r w:rsidRPr="00D55F2F">
        <w:rPr>
          <w:i/>
          <w:iCs/>
          <w:noProof/>
        </w:rPr>
        <w:t>Pariwisata</w:t>
      </w:r>
      <w:r w:rsidRPr="00D55F2F">
        <w:rPr>
          <w:noProof/>
        </w:rPr>
        <w:t xml:space="preserve">, </w:t>
      </w:r>
      <w:r w:rsidRPr="00D55F2F">
        <w:rPr>
          <w:i/>
          <w:iCs/>
          <w:noProof/>
        </w:rPr>
        <w:t>9</w:t>
      </w:r>
      <w:r w:rsidRPr="00D55F2F">
        <w:rPr>
          <w:noProof/>
        </w:rPr>
        <w:t>(1).</w:t>
      </w:r>
    </w:p>
    <w:p w14:paraId="58427FC6" w14:textId="77777777" w:rsidR="00D55F2F" w:rsidRPr="00D55F2F" w:rsidRDefault="00D55F2F" w:rsidP="00D55F2F">
      <w:pPr>
        <w:widowControl w:val="0"/>
        <w:autoSpaceDE w:val="0"/>
        <w:autoSpaceDN w:val="0"/>
        <w:adjustRightInd w:val="0"/>
        <w:ind w:left="680" w:hanging="480"/>
        <w:jc w:val="both"/>
        <w:rPr>
          <w:noProof/>
        </w:rPr>
      </w:pPr>
      <w:r w:rsidRPr="00D55F2F">
        <w:rPr>
          <w:noProof/>
        </w:rPr>
        <w:t xml:space="preserve">Nurhadi, N.,  et al. (2024). Pengelolaan Media Sosial Sebagai Strategi Pemasaran Digital Dalam Upaya Pengembangan Desa Wisata Sombu Wakatobi. </w:t>
      </w:r>
      <w:r w:rsidRPr="00D55F2F">
        <w:rPr>
          <w:i/>
          <w:iCs/>
          <w:noProof/>
        </w:rPr>
        <w:t>Jurnal Pengabdian Masyarakat Bangsa</w:t>
      </w:r>
      <w:r w:rsidRPr="00D55F2F">
        <w:rPr>
          <w:noProof/>
        </w:rPr>
        <w:t xml:space="preserve">, </w:t>
      </w:r>
      <w:r w:rsidRPr="00D55F2F">
        <w:rPr>
          <w:i/>
          <w:iCs/>
          <w:noProof/>
        </w:rPr>
        <w:t>2</w:t>
      </w:r>
      <w:r w:rsidRPr="00D55F2F">
        <w:rPr>
          <w:noProof/>
        </w:rPr>
        <w:t>(2).</w:t>
      </w:r>
    </w:p>
    <w:p w14:paraId="0A2CB4FC" w14:textId="77777777" w:rsidR="00D55F2F" w:rsidRPr="00D55F2F" w:rsidRDefault="00D55F2F" w:rsidP="00D55F2F">
      <w:pPr>
        <w:widowControl w:val="0"/>
        <w:autoSpaceDE w:val="0"/>
        <w:autoSpaceDN w:val="0"/>
        <w:adjustRightInd w:val="0"/>
        <w:ind w:left="680" w:hanging="480"/>
        <w:jc w:val="both"/>
        <w:rPr>
          <w:noProof/>
        </w:rPr>
      </w:pPr>
      <w:r w:rsidRPr="00D55F2F">
        <w:rPr>
          <w:noProof/>
        </w:rPr>
        <w:t xml:space="preserve">Ovan &amp; Saputra. (2020). </w:t>
      </w:r>
      <w:r w:rsidRPr="00D55F2F">
        <w:rPr>
          <w:i/>
          <w:iCs/>
          <w:noProof/>
        </w:rPr>
        <w:t>Cami: Aplikasi Uji Validitas dan Reabilitas Instrumen Penelitian Berbasis Web</w:t>
      </w:r>
      <w:r w:rsidRPr="00D55F2F">
        <w:rPr>
          <w:noProof/>
        </w:rPr>
        <w:t>. Yayasan Ahmar Cendikia Indonesia.</w:t>
      </w:r>
    </w:p>
    <w:p w14:paraId="7027EA28" w14:textId="77777777" w:rsidR="00D55F2F" w:rsidRPr="00D55F2F" w:rsidRDefault="00D55F2F" w:rsidP="00D55F2F">
      <w:pPr>
        <w:widowControl w:val="0"/>
        <w:autoSpaceDE w:val="0"/>
        <w:autoSpaceDN w:val="0"/>
        <w:adjustRightInd w:val="0"/>
        <w:ind w:left="680" w:hanging="480"/>
        <w:jc w:val="both"/>
        <w:rPr>
          <w:noProof/>
        </w:rPr>
      </w:pPr>
      <w:r w:rsidRPr="00D55F2F">
        <w:rPr>
          <w:noProof/>
        </w:rPr>
        <w:t xml:space="preserve">Pandrianto, N.,  et al. (2023). </w:t>
      </w:r>
      <w:r w:rsidRPr="00D55F2F">
        <w:rPr>
          <w:i/>
          <w:iCs/>
          <w:noProof/>
        </w:rPr>
        <w:t>Budaya Pop: Komunikasi dan Masyarakat</w:t>
      </w:r>
      <w:r w:rsidRPr="00D55F2F">
        <w:rPr>
          <w:noProof/>
        </w:rPr>
        <w:t>. Gramedia Pustaka Utama.</w:t>
      </w:r>
    </w:p>
    <w:p w14:paraId="464EECBA" w14:textId="77777777" w:rsidR="00D55F2F" w:rsidRPr="00D55F2F" w:rsidRDefault="00D55F2F" w:rsidP="00D55F2F">
      <w:pPr>
        <w:widowControl w:val="0"/>
        <w:autoSpaceDE w:val="0"/>
        <w:autoSpaceDN w:val="0"/>
        <w:adjustRightInd w:val="0"/>
        <w:ind w:left="680" w:hanging="480"/>
        <w:jc w:val="both"/>
        <w:rPr>
          <w:noProof/>
        </w:rPr>
      </w:pPr>
      <w:r w:rsidRPr="00D55F2F">
        <w:rPr>
          <w:noProof/>
        </w:rPr>
        <w:t xml:space="preserve">Ramdhan, M. (2021). </w:t>
      </w:r>
      <w:r w:rsidRPr="00D55F2F">
        <w:rPr>
          <w:i/>
          <w:iCs/>
          <w:noProof/>
        </w:rPr>
        <w:t>Metode Penelitian</w:t>
      </w:r>
      <w:r w:rsidRPr="00D55F2F">
        <w:rPr>
          <w:noProof/>
        </w:rPr>
        <w:t>. Cipta Media Nusantara.</w:t>
      </w:r>
    </w:p>
    <w:p w14:paraId="5CDC807F" w14:textId="77777777" w:rsidR="00D55F2F" w:rsidRPr="00D55F2F" w:rsidRDefault="00D55F2F" w:rsidP="00D55F2F">
      <w:pPr>
        <w:widowControl w:val="0"/>
        <w:autoSpaceDE w:val="0"/>
        <w:autoSpaceDN w:val="0"/>
        <w:adjustRightInd w:val="0"/>
        <w:ind w:left="680" w:hanging="480"/>
        <w:jc w:val="both"/>
        <w:rPr>
          <w:noProof/>
        </w:rPr>
      </w:pPr>
      <w:r w:rsidRPr="00D55F2F">
        <w:rPr>
          <w:noProof/>
        </w:rPr>
        <w:t xml:space="preserve">Rosario, AT &amp; Boechat, A. (2023). </w:t>
      </w:r>
      <w:r w:rsidRPr="00D55F2F">
        <w:rPr>
          <w:i/>
          <w:iCs/>
          <w:noProof/>
        </w:rPr>
        <w:t>Impact of Digitalization on Communication Dynamics</w:t>
      </w:r>
      <w:r w:rsidRPr="00D55F2F">
        <w:rPr>
          <w:noProof/>
        </w:rPr>
        <w:t>. IGI Global Scientific Publishing.</w:t>
      </w:r>
    </w:p>
    <w:p w14:paraId="123A7BAE" w14:textId="77777777" w:rsidR="00D55F2F" w:rsidRPr="00D55F2F" w:rsidRDefault="00D55F2F" w:rsidP="00D55F2F">
      <w:pPr>
        <w:widowControl w:val="0"/>
        <w:autoSpaceDE w:val="0"/>
        <w:autoSpaceDN w:val="0"/>
        <w:adjustRightInd w:val="0"/>
        <w:ind w:left="680" w:hanging="480"/>
        <w:jc w:val="both"/>
        <w:rPr>
          <w:noProof/>
        </w:rPr>
      </w:pPr>
      <w:r w:rsidRPr="00D55F2F">
        <w:rPr>
          <w:noProof/>
        </w:rPr>
        <w:t xml:space="preserve">Sugiyono. (2019). </w:t>
      </w:r>
      <w:r w:rsidRPr="00D55F2F">
        <w:rPr>
          <w:i/>
          <w:iCs/>
          <w:noProof/>
        </w:rPr>
        <w:t>Metode Penelitian Kuantitatif Kualitatif dan R &amp; D</w:t>
      </w:r>
      <w:r w:rsidRPr="00D55F2F">
        <w:rPr>
          <w:noProof/>
        </w:rPr>
        <w:t>. Penerbit Alfabeta.</w:t>
      </w:r>
    </w:p>
    <w:p w14:paraId="68A77922" w14:textId="77777777" w:rsidR="00D55F2F" w:rsidRPr="00D55F2F" w:rsidRDefault="00D55F2F" w:rsidP="00D55F2F">
      <w:pPr>
        <w:widowControl w:val="0"/>
        <w:autoSpaceDE w:val="0"/>
        <w:autoSpaceDN w:val="0"/>
        <w:adjustRightInd w:val="0"/>
        <w:ind w:left="680" w:hanging="480"/>
        <w:jc w:val="both"/>
        <w:rPr>
          <w:noProof/>
        </w:rPr>
      </w:pPr>
      <w:r w:rsidRPr="00D55F2F">
        <w:rPr>
          <w:noProof/>
        </w:rPr>
        <w:t xml:space="preserve">Widiawanti, O.,  et al. (2023). Penggunaan Media Sosial Tiktok Sebagai Referensi Wisata: Studi Kasus Pada Karyawan Indomaret di Jakarta. </w:t>
      </w:r>
      <w:r w:rsidRPr="00D55F2F">
        <w:rPr>
          <w:i/>
          <w:iCs/>
          <w:noProof/>
        </w:rPr>
        <w:t>Jurnal Lensa Mutiara Komunikasi</w:t>
      </w:r>
      <w:r w:rsidRPr="00D55F2F">
        <w:rPr>
          <w:noProof/>
        </w:rPr>
        <w:t xml:space="preserve">, </w:t>
      </w:r>
      <w:r w:rsidRPr="00D55F2F">
        <w:rPr>
          <w:i/>
          <w:iCs/>
          <w:noProof/>
        </w:rPr>
        <w:t>7</w:t>
      </w:r>
      <w:r w:rsidRPr="00D55F2F">
        <w:rPr>
          <w:noProof/>
        </w:rPr>
        <w:t>(2).</w:t>
      </w:r>
    </w:p>
    <w:p w14:paraId="1F1AB180" w14:textId="0D2A7171" w:rsidR="001D2EEE" w:rsidRDefault="00D55F2F" w:rsidP="00D55F2F">
      <w:pPr>
        <w:spacing w:line="276" w:lineRule="auto"/>
        <w:ind w:left="680"/>
        <w:jc w:val="both"/>
      </w:pPr>
      <w:r>
        <w:fldChar w:fldCharType="end"/>
      </w:r>
    </w:p>
    <w:sectPr w:rsidR="001D2EEE">
      <w:headerReference w:type="even" r:id="rId10"/>
      <w:headerReference w:type="default" r:id="rId11"/>
      <w:footerReference w:type="even" r:id="rId12"/>
      <w:footerReference w:type="default" r:id="rId13"/>
      <w:headerReference w:type="first" r:id="rId14"/>
      <w:footerReference w:type="first" r:id="rId15"/>
      <w:pgSz w:w="11906" w:h="16838"/>
      <w:pgMar w:top="1701" w:right="1418" w:bottom="1701" w:left="1418" w:header="567" w:footer="56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424FD5" w14:textId="77777777" w:rsidR="0012485A" w:rsidRDefault="0012485A">
      <w:r>
        <w:separator/>
      </w:r>
    </w:p>
  </w:endnote>
  <w:endnote w:type="continuationSeparator" w:id="0">
    <w:p w14:paraId="52499C6E" w14:textId="77777777" w:rsidR="0012485A" w:rsidRDefault="001248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embedRegular r:id="rId1" w:fontKey="{78104547-EC96-4D9D-904C-C16B0C4C5524}"/>
    <w:embedBold r:id="rId2" w:fontKey="{8B01ADDB-353C-4411-B268-6F423F854766}"/>
  </w:font>
  <w:font w:name="Cambria">
    <w:panose1 w:val="02040503050406030204"/>
    <w:charset w:val="00"/>
    <w:family w:val="roman"/>
    <w:pitch w:val="variable"/>
    <w:sig w:usb0="E00006FF" w:usb1="420024FF" w:usb2="02000000" w:usb3="00000000" w:csb0="0000019F" w:csb1="00000000"/>
    <w:embedRegular r:id="rId3" w:fontKey="{8DDF237F-D7BA-4DFF-A905-E7693BD5AD2F}"/>
    <w:embedItalic r:id="rId4" w:fontKey="{ED2A0398-2DBE-4EA9-915A-AF5A8BDF49AE}"/>
  </w:font>
  <w:font w:name="Georgia">
    <w:panose1 w:val="02040502050405020303"/>
    <w:charset w:val="00"/>
    <w:family w:val="roman"/>
    <w:pitch w:val="variable"/>
    <w:sig w:usb0="00000287" w:usb1="00000000" w:usb2="00000000" w:usb3="00000000" w:csb0="0000009F" w:csb1="00000000"/>
    <w:embedRegular r:id="rId5" w:fontKey="{A053C50E-43EE-442A-9809-5BB7EE6915CB}"/>
    <w:embedItalic r:id="rId6" w:fontKey="{E95DC206-6E4A-4E9C-B0AF-C1FEC30924D6}"/>
  </w:font>
  <w:font w:name="Avenir">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7" w:fontKey="{FE8B1C39-D3DF-4B7E-B80E-306C9B66EC7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ECF4B5" w14:textId="77777777" w:rsidR="001D2EEE" w:rsidRDefault="001D2EEE">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2766DD" w14:textId="77777777" w:rsidR="001D2EEE" w:rsidRDefault="001D2EEE">
    <w:pPr>
      <w:pBdr>
        <w:top w:val="nil"/>
        <w:left w:val="nil"/>
        <w:bottom w:val="nil"/>
        <w:right w:val="nil"/>
        <w:between w:val="nil"/>
      </w:pBdr>
      <w:tabs>
        <w:tab w:val="center" w:pos="4680"/>
        <w:tab w:val="right" w:pos="9360"/>
      </w:tabs>
      <w:jc w:val="right"/>
      <w:rPr>
        <w:b/>
        <w:color w:val="000000"/>
        <w:sz w:val="20"/>
        <w:szCs w:val="20"/>
      </w:rPr>
    </w:pPr>
  </w:p>
  <w:p w14:paraId="71A1F470" w14:textId="3B305D28" w:rsidR="001D2EEE" w:rsidRDefault="00575CB9">
    <w:pPr>
      <w:pBdr>
        <w:top w:val="nil"/>
        <w:left w:val="nil"/>
        <w:bottom w:val="nil"/>
        <w:right w:val="nil"/>
        <w:between w:val="nil"/>
      </w:pBdr>
      <w:tabs>
        <w:tab w:val="center" w:pos="4680"/>
        <w:tab w:val="right" w:pos="9360"/>
      </w:tabs>
      <w:jc w:val="center"/>
      <w:rPr>
        <w:color w:val="000000"/>
        <w:sz w:val="18"/>
        <w:szCs w:val="18"/>
      </w:rPr>
    </w:pPr>
    <w:r>
      <w:rPr>
        <w:color w:val="000000"/>
        <w:sz w:val="18"/>
        <w:szCs w:val="18"/>
      </w:rPr>
      <w:t xml:space="preserve">SIMULASI MINAT BERKUNJUNG KE DESTINASI WISATA MELALUI KONTEN TIKTOK, REELS DAN SHORTS </w:t>
    </w:r>
  </w:p>
  <w:p w14:paraId="6D2B69D1" w14:textId="52281870" w:rsidR="001D2EEE" w:rsidRDefault="00575CB9">
    <w:pPr>
      <w:tabs>
        <w:tab w:val="center" w:pos="4680"/>
        <w:tab w:val="right" w:pos="9360"/>
      </w:tabs>
      <w:jc w:val="center"/>
      <w:rPr>
        <w:sz w:val="18"/>
        <w:szCs w:val="18"/>
      </w:rPr>
    </w:pPr>
    <w:r>
      <w:rPr>
        <w:sz w:val="18"/>
        <w:szCs w:val="18"/>
      </w:rPr>
      <w:t>Dian Meliantari, Achmad Tarmizi</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27897A" w14:textId="77777777" w:rsidR="001D2EEE" w:rsidRDefault="001D2EEE">
    <w:pPr>
      <w:pBdr>
        <w:top w:val="nil"/>
        <w:left w:val="nil"/>
        <w:bottom w:val="nil"/>
        <w:right w:val="nil"/>
        <w:between w:val="nil"/>
      </w:pBdr>
      <w:tabs>
        <w:tab w:val="center" w:pos="4680"/>
        <w:tab w:val="right" w:pos="9360"/>
      </w:tabs>
      <w:jc w:val="center"/>
      <w:rPr>
        <w:color w:val="000000"/>
        <w:sz w:val="20"/>
        <w:szCs w:val="20"/>
      </w:rPr>
    </w:pPr>
  </w:p>
  <w:p w14:paraId="5BD1EC1A" w14:textId="77777777" w:rsidR="001D2EEE" w:rsidRDefault="00000000">
    <w:pPr>
      <w:pBdr>
        <w:top w:val="nil"/>
        <w:left w:val="nil"/>
        <w:bottom w:val="nil"/>
        <w:right w:val="nil"/>
        <w:between w:val="nil"/>
      </w:pBdr>
      <w:tabs>
        <w:tab w:val="center" w:pos="4680"/>
        <w:tab w:val="right" w:pos="9360"/>
      </w:tabs>
      <w:jc w:val="center"/>
      <w:rPr>
        <w:color w:val="000000"/>
        <w:sz w:val="20"/>
        <w:szCs w:val="20"/>
      </w:rPr>
    </w:pPr>
    <w:r>
      <w:rPr>
        <w:color w:val="000000"/>
        <w:sz w:val="20"/>
        <w:szCs w:val="20"/>
      </w:rPr>
      <w:t>ISSN: 1412 - 3681 (</w:t>
    </w:r>
    <w:r>
      <w:rPr>
        <w:sz w:val="20"/>
        <w:szCs w:val="20"/>
      </w:rPr>
      <w:t>cetak</w:t>
    </w:r>
    <w:r>
      <w:rPr>
        <w:color w:val="000000"/>
        <w:sz w:val="20"/>
        <w:szCs w:val="20"/>
      </w:rPr>
      <w:t xml:space="preserve">), ISSN: 2442 - 4617 (online), </w:t>
    </w:r>
  </w:p>
  <w:p w14:paraId="1F5B9908" w14:textId="77777777" w:rsidR="001D2EEE" w:rsidRDefault="00000000">
    <w:pPr>
      <w:pBdr>
        <w:top w:val="nil"/>
        <w:left w:val="nil"/>
        <w:bottom w:val="nil"/>
        <w:right w:val="nil"/>
        <w:between w:val="nil"/>
      </w:pBdr>
      <w:tabs>
        <w:tab w:val="center" w:pos="4680"/>
        <w:tab w:val="right" w:pos="9360"/>
      </w:tabs>
      <w:jc w:val="center"/>
      <w:rPr>
        <w:color w:val="000000"/>
        <w:sz w:val="20"/>
        <w:szCs w:val="20"/>
      </w:rPr>
    </w:pPr>
    <w:r>
      <w:rPr>
        <w:sz w:val="20"/>
        <w:szCs w:val="20"/>
      </w:rPr>
      <w:t>https://journal.moestopo.ac.id/index.php/jmb</w:t>
    </w:r>
  </w:p>
  <w:p w14:paraId="180A9DDA" w14:textId="77777777" w:rsidR="001D2EEE" w:rsidRDefault="001D2EEE">
    <w:pPr>
      <w:pBdr>
        <w:top w:val="nil"/>
        <w:left w:val="nil"/>
        <w:bottom w:val="nil"/>
        <w:right w:val="nil"/>
        <w:between w:val="nil"/>
      </w:pBdr>
      <w:tabs>
        <w:tab w:val="center" w:pos="4680"/>
        <w:tab w:val="right" w:pos="9360"/>
      </w:tabs>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9365CF" w14:textId="77777777" w:rsidR="0012485A" w:rsidRDefault="0012485A">
      <w:r>
        <w:separator/>
      </w:r>
    </w:p>
  </w:footnote>
  <w:footnote w:type="continuationSeparator" w:id="0">
    <w:p w14:paraId="7D606A69" w14:textId="77777777" w:rsidR="0012485A" w:rsidRDefault="001248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BA638C" w14:textId="77777777" w:rsidR="001D2EEE" w:rsidRDefault="001D2EEE">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8BF5DD" w14:textId="77777777" w:rsidR="001D2EEE"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AD6AB5">
      <w:rPr>
        <w:noProof/>
        <w:color w:val="000000"/>
      </w:rPr>
      <w:t>2</w:t>
    </w:r>
    <w:r>
      <w:rPr>
        <w:color w:val="000000"/>
      </w:rPr>
      <w:fldChar w:fldCharType="end"/>
    </w:r>
  </w:p>
  <w:p w14:paraId="2A63E5B8" w14:textId="77777777" w:rsidR="001D2EEE" w:rsidRDefault="00000000">
    <w:pPr>
      <w:pBdr>
        <w:top w:val="nil"/>
        <w:left w:val="nil"/>
        <w:bottom w:val="nil"/>
        <w:right w:val="nil"/>
        <w:between w:val="nil"/>
      </w:pBdr>
      <w:tabs>
        <w:tab w:val="center" w:pos="4680"/>
        <w:tab w:val="right" w:pos="9360"/>
      </w:tabs>
      <w:jc w:val="center"/>
      <w:rPr>
        <w:color w:val="000000"/>
      </w:rPr>
    </w:pPr>
    <w:r>
      <w:rPr>
        <w:b/>
        <w:color w:val="000000"/>
        <w:sz w:val="20"/>
        <w:szCs w:val="20"/>
      </w:rPr>
      <w:t xml:space="preserve">Jurnal Bisnis dan Manajemen, </w:t>
    </w:r>
    <w:r>
      <w:rPr>
        <w:color w:val="000000"/>
        <w:sz w:val="20"/>
        <w:szCs w:val="20"/>
      </w:rPr>
      <w:t xml:space="preserve">Volume X, No. X, </w:t>
    </w:r>
    <w:r>
      <w:rPr>
        <w:sz w:val="20"/>
        <w:szCs w:val="20"/>
      </w:rPr>
      <w:t xml:space="preserve">Oktober </w:t>
    </w:r>
    <w:r>
      <w:rPr>
        <w:color w:val="000000"/>
        <w:sz w:val="20"/>
        <w:szCs w:val="20"/>
      </w:rPr>
      <w:t>20XX, p. X-XX</w:t>
    </w:r>
  </w:p>
  <w:p w14:paraId="557093CB" w14:textId="77777777" w:rsidR="001D2EEE" w:rsidRDefault="001D2EEE">
    <w:pPr>
      <w:pBdr>
        <w:top w:val="nil"/>
        <w:left w:val="nil"/>
        <w:bottom w:val="nil"/>
        <w:right w:val="nil"/>
        <w:between w:val="nil"/>
      </w:pBdr>
      <w:tabs>
        <w:tab w:val="center" w:pos="4680"/>
        <w:tab w:val="right" w:pos="9360"/>
      </w:tabs>
      <w:jc w:val="center"/>
      <w:rPr>
        <w:b/>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2C2A31" w14:textId="77777777" w:rsidR="001D2EEE"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AD6AB5">
      <w:rPr>
        <w:noProof/>
        <w:color w:val="000000"/>
      </w:rPr>
      <w:t>1</w:t>
    </w:r>
    <w:r>
      <w:rPr>
        <w:color w:val="000000"/>
      </w:rPr>
      <w:fldChar w:fldCharType="end"/>
    </w:r>
  </w:p>
  <w:p w14:paraId="2A5B5765" w14:textId="77777777" w:rsidR="001D2EEE" w:rsidRDefault="00000000">
    <w:pPr>
      <w:pBdr>
        <w:top w:val="nil"/>
        <w:left w:val="nil"/>
        <w:bottom w:val="nil"/>
        <w:right w:val="nil"/>
        <w:between w:val="nil"/>
      </w:pBdr>
      <w:tabs>
        <w:tab w:val="center" w:pos="4680"/>
        <w:tab w:val="right" w:pos="9360"/>
      </w:tabs>
      <w:jc w:val="center"/>
      <w:rPr>
        <w:color w:val="000000"/>
      </w:rPr>
    </w:pPr>
    <w:r>
      <w:rPr>
        <w:b/>
        <w:color w:val="000000"/>
        <w:sz w:val="20"/>
        <w:szCs w:val="20"/>
      </w:rPr>
      <w:t xml:space="preserve">Jurnal Bisnis dan Manajemen, </w:t>
    </w:r>
    <w:r>
      <w:rPr>
        <w:color w:val="000000"/>
        <w:sz w:val="20"/>
        <w:szCs w:val="20"/>
      </w:rPr>
      <w:t xml:space="preserve">Volume X, No. X, </w:t>
    </w:r>
    <w:r>
      <w:rPr>
        <w:sz w:val="20"/>
        <w:szCs w:val="20"/>
      </w:rPr>
      <w:t xml:space="preserve">Oktober </w:t>
    </w:r>
    <w:r>
      <w:rPr>
        <w:color w:val="000000"/>
        <w:sz w:val="20"/>
        <w:szCs w:val="20"/>
      </w:rPr>
      <w:t>20XX, p. X-XX</w:t>
    </w:r>
  </w:p>
  <w:p w14:paraId="0D347D02" w14:textId="77777777" w:rsidR="001D2EEE" w:rsidRDefault="001D2EEE">
    <w:pPr>
      <w:pBdr>
        <w:top w:val="nil"/>
        <w:left w:val="nil"/>
        <w:bottom w:val="nil"/>
        <w:right w:val="nil"/>
        <w:between w:val="nil"/>
      </w:pBdr>
      <w:tabs>
        <w:tab w:val="center" w:pos="4680"/>
        <w:tab w:val="right" w:pos="9360"/>
      </w:tabs>
      <w:jc w:val="right"/>
      <w:rPr>
        <w:color w:val="000000"/>
      </w:rPr>
    </w:pPr>
  </w:p>
  <w:p w14:paraId="31AC7BDC" w14:textId="77777777" w:rsidR="001D2EEE" w:rsidRDefault="001D2EEE">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BA6107"/>
    <w:multiLevelType w:val="hybridMultilevel"/>
    <w:tmpl w:val="2F1812A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1A544F08"/>
    <w:multiLevelType w:val="multilevel"/>
    <w:tmpl w:val="66680AF8"/>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2" w15:restartNumberingAfterBreak="0">
    <w:nsid w:val="2B034E87"/>
    <w:multiLevelType w:val="multilevel"/>
    <w:tmpl w:val="ADC25940"/>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3" w15:restartNumberingAfterBreak="0">
    <w:nsid w:val="332D0189"/>
    <w:multiLevelType w:val="hybridMultilevel"/>
    <w:tmpl w:val="3EE0662E"/>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 w15:restartNumberingAfterBreak="0">
    <w:nsid w:val="3A3B2E08"/>
    <w:multiLevelType w:val="hybridMultilevel"/>
    <w:tmpl w:val="3440C8B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41286451"/>
    <w:multiLevelType w:val="hybridMultilevel"/>
    <w:tmpl w:val="3440C8B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6F97187"/>
    <w:multiLevelType w:val="multilevel"/>
    <w:tmpl w:val="DCB82B68"/>
    <w:lvl w:ilvl="0">
      <w:start w:val="1"/>
      <w:numFmt w:val="decimal"/>
      <w:lvlText w:val="%1."/>
      <w:lvlJc w:val="left"/>
      <w:pPr>
        <w:ind w:left="720" w:hanging="360"/>
      </w:pPr>
      <w:rPr>
        <w:rFonts w:cs="Times New Roman"/>
      </w:rPr>
    </w:lvl>
    <w:lvl w:ilvl="1">
      <w:start w:val="2"/>
      <w:numFmt w:val="decimal"/>
      <w:isLgl/>
      <w:lvlText w:val="%1.%2."/>
      <w:lvlJc w:val="left"/>
      <w:pPr>
        <w:ind w:left="840" w:hanging="48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7" w15:restartNumberingAfterBreak="0">
    <w:nsid w:val="4B221DBC"/>
    <w:multiLevelType w:val="hybridMultilevel"/>
    <w:tmpl w:val="FFFFFFFF"/>
    <w:lvl w:ilvl="0" w:tplc="3809000F">
      <w:start w:val="1"/>
      <w:numFmt w:val="decimal"/>
      <w:lvlText w:val="%1."/>
      <w:lvlJc w:val="left"/>
      <w:pPr>
        <w:ind w:left="720" w:hanging="360"/>
      </w:pPr>
      <w:rPr>
        <w:rFonts w:cs="Times New Roman"/>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8" w15:restartNumberingAfterBreak="0">
    <w:nsid w:val="5A8A1FBF"/>
    <w:multiLevelType w:val="hybridMultilevel"/>
    <w:tmpl w:val="FFFFFFFF"/>
    <w:lvl w:ilvl="0" w:tplc="3809000F">
      <w:start w:val="1"/>
      <w:numFmt w:val="decimal"/>
      <w:lvlText w:val="%1."/>
      <w:lvlJc w:val="left"/>
      <w:pPr>
        <w:ind w:left="720" w:hanging="360"/>
      </w:pPr>
      <w:rPr>
        <w:rFonts w:cs="Times New Roman"/>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9" w15:restartNumberingAfterBreak="0">
    <w:nsid w:val="709B30E7"/>
    <w:multiLevelType w:val="hybridMultilevel"/>
    <w:tmpl w:val="FFFFFFFF"/>
    <w:lvl w:ilvl="0" w:tplc="3809000F">
      <w:start w:val="1"/>
      <w:numFmt w:val="decimal"/>
      <w:lvlText w:val="%1."/>
      <w:lvlJc w:val="left"/>
      <w:pPr>
        <w:ind w:left="720" w:hanging="360"/>
      </w:pPr>
      <w:rPr>
        <w:rFonts w:cs="Times New Roman"/>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num w:numId="1" w16cid:durableId="11003007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50305677">
    <w:abstractNumId w:val="4"/>
  </w:num>
  <w:num w:numId="3" w16cid:durableId="1807428484">
    <w:abstractNumId w:val="0"/>
  </w:num>
  <w:num w:numId="4" w16cid:durableId="1078164580">
    <w:abstractNumId w:val="5"/>
  </w:num>
  <w:num w:numId="5" w16cid:durableId="751241425">
    <w:abstractNumId w:val="7"/>
  </w:num>
  <w:num w:numId="6" w16cid:durableId="1083183642">
    <w:abstractNumId w:val="9"/>
  </w:num>
  <w:num w:numId="7" w16cid:durableId="701595426">
    <w:abstractNumId w:val="6"/>
  </w:num>
  <w:num w:numId="8" w16cid:durableId="839585827">
    <w:abstractNumId w:val="3"/>
  </w:num>
  <w:num w:numId="9" w16cid:durableId="377896640">
    <w:abstractNumId w:val="8"/>
  </w:num>
  <w:num w:numId="10" w16cid:durableId="184347066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2EEE"/>
    <w:rsid w:val="00090E83"/>
    <w:rsid w:val="000E2422"/>
    <w:rsid w:val="000E450A"/>
    <w:rsid w:val="001214F9"/>
    <w:rsid w:val="0012485A"/>
    <w:rsid w:val="00144212"/>
    <w:rsid w:val="00190E23"/>
    <w:rsid w:val="001D2EEE"/>
    <w:rsid w:val="001F5618"/>
    <w:rsid w:val="0024439C"/>
    <w:rsid w:val="00286BA3"/>
    <w:rsid w:val="002C49A3"/>
    <w:rsid w:val="002D32B0"/>
    <w:rsid w:val="003777AA"/>
    <w:rsid w:val="00494739"/>
    <w:rsid w:val="00494D55"/>
    <w:rsid w:val="004A4F27"/>
    <w:rsid w:val="005467DB"/>
    <w:rsid w:val="00567F8E"/>
    <w:rsid w:val="00575CB9"/>
    <w:rsid w:val="005E2898"/>
    <w:rsid w:val="00644715"/>
    <w:rsid w:val="00653286"/>
    <w:rsid w:val="007631E2"/>
    <w:rsid w:val="007C0D90"/>
    <w:rsid w:val="00804BF1"/>
    <w:rsid w:val="0088502E"/>
    <w:rsid w:val="0089637B"/>
    <w:rsid w:val="008C32E1"/>
    <w:rsid w:val="008F16E9"/>
    <w:rsid w:val="008F5A55"/>
    <w:rsid w:val="009F70F7"/>
    <w:rsid w:val="009F767E"/>
    <w:rsid w:val="00AA07A3"/>
    <w:rsid w:val="00AC7D35"/>
    <w:rsid w:val="00AD6AB5"/>
    <w:rsid w:val="00AE5599"/>
    <w:rsid w:val="00B102A8"/>
    <w:rsid w:val="00B1113B"/>
    <w:rsid w:val="00B11204"/>
    <w:rsid w:val="00B25192"/>
    <w:rsid w:val="00B91F11"/>
    <w:rsid w:val="00BA6A1D"/>
    <w:rsid w:val="00BB35D7"/>
    <w:rsid w:val="00C158CE"/>
    <w:rsid w:val="00C3216D"/>
    <w:rsid w:val="00C42473"/>
    <w:rsid w:val="00C70B16"/>
    <w:rsid w:val="00C94444"/>
    <w:rsid w:val="00CA5093"/>
    <w:rsid w:val="00CF7F94"/>
    <w:rsid w:val="00D14929"/>
    <w:rsid w:val="00D55F2F"/>
    <w:rsid w:val="00DF443B"/>
    <w:rsid w:val="00E4335F"/>
    <w:rsid w:val="00E66AD4"/>
    <w:rsid w:val="00E913AF"/>
    <w:rsid w:val="00EA49C5"/>
    <w:rsid w:val="00F153DB"/>
    <w:rsid w:val="00F23A72"/>
    <w:rsid w:val="00F2507A"/>
    <w:rsid w:val="00F649D5"/>
    <w:rsid w:val="00F876A0"/>
    <w:rsid w:val="00F93156"/>
    <w:rsid w:val="00F9641D"/>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CA7572"/>
  <w15:docId w15:val="{86CABA1E-AA95-4539-999E-5553097CE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id-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ind w:left="432" w:hanging="432"/>
      <w:jc w:val="both"/>
      <w:outlineLvl w:val="0"/>
    </w:pPr>
    <w:rPr>
      <w:rFonts w:ascii="Garamond" w:eastAsia="Garamond" w:hAnsi="Garamond" w:cs="Garamond"/>
      <w:b/>
    </w:rPr>
  </w:style>
  <w:style w:type="paragraph" w:styleId="Heading2">
    <w:name w:val="heading 2"/>
    <w:basedOn w:val="Normal"/>
    <w:next w:val="Normal"/>
    <w:uiPriority w:val="9"/>
    <w:semiHidden/>
    <w:unhideWhenUsed/>
    <w:qFormat/>
    <w:pPr>
      <w:keepNext/>
      <w:keepLines/>
      <w:spacing w:before="40"/>
      <w:ind w:left="576" w:hanging="576"/>
      <w:jc w:val="both"/>
      <w:outlineLvl w:val="1"/>
    </w:pPr>
    <w:rPr>
      <w:rFonts w:ascii="Garamond" w:eastAsia="Garamond" w:hAnsi="Garamond" w:cs="Garamond"/>
      <w:b/>
    </w:rPr>
  </w:style>
  <w:style w:type="paragraph" w:styleId="Heading3">
    <w:name w:val="heading 3"/>
    <w:basedOn w:val="Normal"/>
    <w:next w:val="Normal"/>
    <w:uiPriority w:val="9"/>
    <w:semiHidden/>
    <w:unhideWhenUsed/>
    <w:qFormat/>
    <w:pPr>
      <w:keepNext/>
      <w:keepLines/>
      <w:spacing w:before="40"/>
      <w:ind w:left="720" w:hanging="720"/>
      <w:jc w:val="both"/>
      <w:outlineLvl w:val="2"/>
    </w:pPr>
    <w:rPr>
      <w:rFonts w:ascii="Garamond" w:eastAsia="Garamond" w:hAnsi="Garamond" w:cs="Garamond"/>
      <w:b/>
    </w:rPr>
  </w:style>
  <w:style w:type="paragraph" w:styleId="Heading4">
    <w:name w:val="heading 4"/>
    <w:basedOn w:val="Normal"/>
    <w:next w:val="Normal"/>
    <w:uiPriority w:val="9"/>
    <w:semiHidden/>
    <w:unhideWhenUsed/>
    <w:qFormat/>
    <w:pPr>
      <w:keepNext/>
      <w:keepLines/>
      <w:spacing w:before="40"/>
      <w:ind w:left="864" w:hanging="864"/>
      <w:outlineLvl w:val="3"/>
    </w:pPr>
    <w:rPr>
      <w:rFonts w:ascii="Cambria" w:eastAsia="Cambria" w:hAnsi="Cambria" w:cs="Cambria"/>
      <w:i/>
      <w:color w:val="366091"/>
    </w:rPr>
  </w:style>
  <w:style w:type="paragraph" w:styleId="Heading5">
    <w:name w:val="heading 5"/>
    <w:basedOn w:val="Normal"/>
    <w:next w:val="Normal"/>
    <w:uiPriority w:val="9"/>
    <w:semiHidden/>
    <w:unhideWhenUsed/>
    <w:qFormat/>
    <w:pPr>
      <w:keepNext/>
      <w:keepLines/>
      <w:spacing w:before="40"/>
      <w:ind w:left="1008" w:hanging="1008"/>
      <w:outlineLvl w:val="4"/>
    </w:pPr>
    <w:rPr>
      <w:rFonts w:ascii="Cambria" w:eastAsia="Cambria" w:hAnsi="Cambria" w:cs="Cambria"/>
      <w:color w:val="366091"/>
    </w:rPr>
  </w:style>
  <w:style w:type="paragraph" w:styleId="Heading6">
    <w:name w:val="heading 6"/>
    <w:basedOn w:val="Normal"/>
    <w:next w:val="Normal"/>
    <w:uiPriority w:val="9"/>
    <w:semiHidden/>
    <w:unhideWhenUsed/>
    <w:qFormat/>
    <w:pPr>
      <w:keepNext/>
      <w:keepLines/>
      <w:spacing w:before="40"/>
      <w:ind w:left="1152" w:hanging="1152"/>
      <w:outlineLvl w:val="5"/>
    </w:pPr>
    <w:rPr>
      <w:rFonts w:ascii="Cambria" w:eastAsia="Cambria" w:hAnsi="Cambria" w:cs="Cambria"/>
      <w:color w:val="243F6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character" w:styleId="Hyperlink">
    <w:name w:val="Hyperlink"/>
    <w:basedOn w:val="DefaultParagraphFont"/>
    <w:uiPriority w:val="99"/>
    <w:unhideWhenUsed/>
    <w:rsid w:val="00AD6AB5"/>
    <w:rPr>
      <w:color w:val="0000FF" w:themeColor="hyperlink"/>
      <w:u w:val="single"/>
    </w:rPr>
  </w:style>
  <w:style w:type="character" w:styleId="UnresolvedMention">
    <w:name w:val="Unresolved Mention"/>
    <w:basedOn w:val="DefaultParagraphFont"/>
    <w:uiPriority w:val="99"/>
    <w:semiHidden/>
    <w:unhideWhenUsed/>
    <w:rsid w:val="00AD6AB5"/>
    <w:rPr>
      <w:color w:val="605E5C"/>
      <w:shd w:val="clear" w:color="auto" w:fill="E1DFDD"/>
    </w:rPr>
  </w:style>
  <w:style w:type="paragraph" w:styleId="ListParagraph">
    <w:name w:val="List Paragraph"/>
    <w:basedOn w:val="Normal"/>
    <w:link w:val="ListParagraphChar"/>
    <w:uiPriority w:val="34"/>
    <w:qFormat/>
    <w:rsid w:val="00C70B16"/>
    <w:pPr>
      <w:ind w:left="720"/>
      <w:contextualSpacing/>
    </w:pPr>
    <w:rPr>
      <w:rFonts w:asciiTheme="minorHAnsi" w:eastAsiaTheme="minorHAnsi" w:hAnsiTheme="minorHAnsi" w:cstheme="minorBidi"/>
      <w:lang w:val="en-ID" w:eastAsia="en-US"/>
    </w:rPr>
  </w:style>
  <w:style w:type="table" w:styleId="TableGrid">
    <w:name w:val="Table Grid"/>
    <w:basedOn w:val="TableNormal"/>
    <w:uiPriority w:val="39"/>
    <w:rsid w:val="00C70B16"/>
    <w:rPr>
      <w:rFonts w:asciiTheme="minorHAnsi" w:eastAsiaTheme="minorHAnsi" w:hAnsiTheme="minorHAnsi" w:cstheme="minorBidi"/>
      <w:sz w:val="22"/>
      <w:szCs w:val="22"/>
      <w:lang w:val="en-ID"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locked/>
    <w:rsid w:val="00C70B16"/>
    <w:rPr>
      <w:rFonts w:asciiTheme="minorHAnsi" w:eastAsiaTheme="minorHAnsi" w:hAnsiTheme="minorHAnsi" w:cstheme="minorBidi"/>
      <w:lang w:val="en-ID"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89038106">
      <w:bodyDiv w:val="1"/>
      <w:marLeft w:val="0"/>
      <w:marRight w:val="0"/>
      <w:marTop w:val="0"/>
      <w:marBottom w:val="0"/>
      <w:divBdr>
        <w:top w:val="none" w:sz="0" w:space="0" w:color="auto"/>
        <w:left w:val="none" w:sz="0" w:space="0" w:color="auto"/>
        <w:bottom w:val="none" w:sz="0" w:space="0" w:color="auto"/>
        <w:right w:val="none" w:sz="0" w:space="0" w:color="auto"/>
      </w:divBdr>
    </w:div>
    <w:div w:id="1763331763">
      <w:bodyDiv w:val="1"/>
      <w:marLeft w:val="0"/>
      <w:marRight w:val="0"/>
      <w:marTop w:val="0"/>
      <w:marBottom w:val="0"/>
      <w:divBdr>
        <w:top w:val="none" w:sz="0" w:space="0" w:color="auto"/>
        <w:left w:val="none" w:sz="0" w:space="0" w:color="auto"/>
        <w:bottom w:val="none" w:sz="0" w:space="0" w:color="auto"/>
        <w:right w:val="none" w:sz="0" w:space="0" w:color="auto"/>
      </w:divBdr>
    </w:div>
    <w:div w:id="1792505780">
      <w:bodyDiv w:val="1"/>
      <w:marLeft w:val="0"/>
      <w:marRight w:val="0"/>
      <w:marTop w:val="0"/>
      <w:marBottom w:val="0"/>
      <w:divBdr>
        <w:top w:val="none" w:sz="0" w:space="0" w:color="auto"/>
        <w:left w:val="none" w:sz="0" w:space="0" w:color="auto"/>
        <w:bottom w:val="none" w:sz="0" w:space="0" w:color="auto"/>
        <w:right w:val="none" w:sz="0" w:space="0" w:color="auto"/>
      </w:divBdr>
    </w:div>
    <w:div w:id="18950459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ktNcuPQeSvvTrCo/x1EdY+tgQ==">CgMxLjA4AHIhMTBWdlprZ2tnSE55bkxHa1NITzg3MkNOcHVOTldSOUZK</go:docsCustomData>
</go:gDocsCustomXmlDataStorage>
</file>

<file path=customXml/itemProps1.xml><?xml version="1.0" encoding="utf-8"?>
<ds:datastoreItem xmlns:ds="http://schemas.openxmlformats.org/officeDocument/2006/customXml" ds:itemID="{9E3142E0-D691-4687-B5BA-9C62A35E9A67}">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7472</Words>
  <Characters>42593</Characters>
  <Application>Microsoft Office Word</Application>
  <DocSecurity>0</DocSecurity>
  <Lines>354</Lines>
  <Paragraphs>99</Paragraphs>
  <ScaleCrop>false</ScaleCrop>
  <Company/>
  <LinksUpToDate>false</LinksUpToDate>
  <CharactersWithSpaces>49966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Selfiani, S.E., M.Ak., Akt</cp:lastModifiedBy>
  <cp:revision>2</cp:revision>
  <dcterms:created xsi:type="dcterms:W3CDTF">2025-05-19T13:23:00Z</dcterms:created>
  <dcterms:modified xsi:type="dcterms:W3CDTF">2025-05-19T13:23:00Z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e02aac24-7a2e-36bb-a54e-c937feec64a0</vt:lpwstr>
  </property>
  <property fmtid="{D5CDD505-2E9C-101B-9397-08002B2CF9AE}" pid="5" name="Mendeley Recent Style Id 0_1">
    <vt:lpwstr>http://www.zotero.org/styles/apa</vt:lpwstr>
  </property>
  <property fmtid="{D5CDD505-2E9C-101B-9397-08002B2CF9AE}" pid="6" name="Mendeley Recent Style Name 0_1">
    <vt:lpwstr>American Psychological Association 7th edition</vt:lpwstr>
  </property>
  <property fmtid="{D5CDD505-2E9C-101B-9397-08002B2CF9AE}" pid="7" name="Mendeley Recent Style Id 1_1">
    <vt:lpwstr>http://www.zotero.org/styles/chicago-author-date</vt:lpwstr>
  </property>
  <property fmtid="{D5CDD505-2E9C-101B-9397-08002B2CF9AE}" pid="8" name="Mendeley Recent Style Name 1_1">
    <vt:lpwstr>Chicago Manual of Style 17th edition (author-date)</vt:lpwstr>
  </property>
  <property fmtid="{D5CDD505-2E9C-101B-9397-08002B2CF9AE}" pid="9" name="Mendeley Recent Style Id 2_1">
    <vt:lpwstr>http://www.zotero.org/styles/chicago-note-bibliography</vt:lpwstr>
  </property>
  <property fmtid="{D5CDD505-2E9C-101B-9397-08002B2CF9AE}" pid="10" name="Mendeley Recent Style Name 2_1">
    <vt:lpwstr>Chicago Manual of Style 17th edition (note)</vt:lpwstr>
  </property>
  <property fmtid="{D5CDD505-2E9C-101B-9397-08002B2CF9AE}" pid="11" name="Mendeley Recent Style Id 3_1">
    <vt:lpwstr>http://www.zotero.org/styles/harvard-cite-them-right</vt:lpwstr>
  </property>
  <property fmtid="{D5CDD505-2E9C-101B-9397-08002B2CF9AE}" pid="12" name="Mendeley Recent Style Name 3_1">
    <vt:lpwstr>Cite Them Right 11th edition - Harvard</vt:lpwstr>
  </property>
  <property fmtid="{D5CDD505-2E9C-101B-9397-08002B2CF9AE}" pid="13" name="Mendeley Recent Style Id 4_1">
    <vt:lpwstr>http://www.zotero.org/styles/harvard1</vt:lpwstr>
  </property>
  <property fmtid="{D5CDD505-2E9C-101B-9397-08002B2CF9AE}" pid="14" name="Mendeley Recent Style Name 4_1">
    <vt:lpwstr>Harvard reference format 1 (deprecated)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9th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